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AB7016">
        <w:rPr>
          <w:rFonts w:ascii="Arial Narrow" w:hAnsi="Arial Narrow" w:cs="Arial"/>
          <w:b/>
          <w:sz w:val="24"/>
          <w:szCs w:val="24"/>
          <w:highlight w:val="yellow"/>
          <w:u w:val="single"/>
        </w:rPr>
        <w:t>1</w:t>
      </w:r>
      <w:r w:rsidR="00C22501">
        <w:rPr>
          <w:rFonts w:ascii="Arial Narrow" w:hAnsi="Arial Narrow" w:cs="Arial"/>
          <w:b/>
          <w:sz w:val="24"/>
          <w:szCs w:val="24"/>
          <w:highlight w:val="yellow"/>
          <w:u w:val="single"/>
        </w:rPr>
        <w:t>/</w:t>
      </w:r>
      <w:r w:rsidRPr="00D05070">
        <w:rPr>
          <w:rFonts w:ascii="Arial Narrow" w:hAnsi="Arial Narrow" w:cs="Arial"/>
          <w:b/>
          <w:sz w:val="24"/>
          <w:szCs w:val="24"/>
          <w:highlight w:val="yellow"/>
          <w:u w:val="single"/>
        </w:rPr>
        <w:t>202</w:t>
      </w:r>
      <w:r w:rsidR="00C72809">
        <w:rPr>
          <w:rFonts w:ascii="Arial Narrow" w:hAnsi="Arial Narrow" w:cs="Arial"/>
          <w:b/>
          <w:sz w:val="24"/>
          <w:szCs w:val="24"/>
          <w:highlight w:val="yellow"/>
          <w:u w:val="single"/>
        </w:rPr>
        <w:t>2</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950D3F">
        <w:rPr>
          <w:rFonts w:ascii="Arial Narrow" w:hAnsi="Arial Narrow" w:cs="Arial"/>
          <w:b/>
          <w:sz w:val="24"/>
          <w:szCs w:val="24"/>
          <w:highlight w:val="yellow"/>
          <w:u w:val="single"/>
        </w:rPr>
        <w:t xml:space="preserve">NA DOSTAWĘ </w:t>
      </w:r>
      <w:r w:rsidR="00C72809">
        <w:rPr>
          <w:rFonts w:ascii="Arial Narrow" w:hAnsi="Arial Narrow" w:cs="Arial"/>
          <w:b/>
          <w:sz w:val="24"/>
          <w:szCs w:val="24"/>
          <w:highlight w:val="yellow"/>
          <w:u w:val="single"/>
        </w:rPr>
        <w:t>GAZÓW MEDYCZNYCH</w:t>
      </w:r>
    </w:p>
    <w:p w:rsidR="007943F5" w:rsidRDefault="008B208D" w:rsidP="008B208D">
      <w:pPr>
        <w:jc w:val="center"/>
        <w:rPr>
          <w:rFonts w:ascii="Arial Narrow" w:hAnsi="Arial Narrow" w:cs="Arial"/>
          <w:b/>
          <w:sz w:val="24"/>
          <w:szCs w:val="24"/>
        </w:rPr>
      </w:pPr>
      <w:r w:rsidRPr="008B208D">
        <w:rPr>
          <w:rFonts w:ascii="Arial Narrow" w:hAnsi="Arial Narrow" w:cs="Arial"/>
          <w:b/>
          <w:sz w:val="24"/>
          <w:szCs w:val="24"/>
        </w:rPr>
        <w:t>DO SZ</w:t>
      </w:r>
      <w:r>
        <w:rPr>
          <w:rFonts w:ascii="Arial Narrow" w:hAnsi="Arial Narrow" w:cs="Arial"/>
          <w:b/>
          <w:sz w:val="24"/>
          <w:szCs w:val="24"/>
        </w:rPr>
        <w:t xml:space="preserve">PITALA LIPNO SP. Z O.O. </w:t>
      </w:r>
      <w:r w:rsidRPr="008B208D">
        <w:rPr>
          <w:rFonts w:ascii="Arial Narrow" w:hAnsi="Arial Narrow" w:cs="Arial"/>
          <w:b/>
          <w:sz w:val="24"/>
          <w:szCs w:val="24"/>
        </w:rPr>
        <w:t xml:space="preserve">W </w:t>
      </w:r>
      <w:r>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D20BD5">
        <w:rPr>
          <w:rFonts w:ascii="Arial Narrow" w:hAnsi="Arial Narrow" w:cs="Arial Narrow"/>
          <w:sz w:val="24"/>
          <w:szCs w:val="24"/>
        </w:rPr>
        <w:t>ublicznych (</w:t>
      </w:r>
      <w:r w:rsidR="00D20BD5" w:rsidRPr="00165CBB">
        <w:rPr>
          <w:rFonts w:ascii="Arial Narrow" w:hAnsi="Arial Narrow"/>
          <w:sz w:val="24"/>
          <w:szCs w:val="24"/>
        </w:rPr>
        <w:t xml:space="preserve">Dz. U. z 2021 </w:t>
      </w:r>
      <w:r w:rsidR="00D20BD5">
        <w:rPr>
          <w:rFonts w:ascii="Arial Narrow" w:hAnsi="Arial Narrow"/>
          <w:sz w:val="24"/>
          <w:szCs w:val="24"/>
        </w:rPr>
        <w:t xml:space="preserve">r. </w:t>
      </w:r>
      <w:r w:rsidR="00D20BD5" w:rsidRPr="00165CBB">
        <w:rPr>
          <w:rFonts w:ascii="Arial Narrow" w:hAnsi="Arial Narrow"/>
          <w:sz w:val="24"/>
          <w:szCs w:val="24"/>
        </w:rPr>
        <w:t xml:space="preserve">poz. 1129 </w:t>
      </w:r>
      <w:r w:rsidR="00D20BD5">
        <w:rPr>
          <w:rFonts w:ascii="Arial Narrow" w:hAnsi="Arial Narrow"/>
          <w:sz w:val="24"/>
          <w:szCs w:val="24"/>
        </w:rPr>
        <w:t>z późn.</w:t>
      </w:r>
      <w:r w:rsidR="00D20BD5" w:rsidRPr="00165CBB">
        <w:rPr>
          <w:rFonts w:ascii="Arial Narrow" w:hAnsi="Arial Narrow"/>
          <w:sz w:val="24"/>
          <w:szCs w:val="24"/>
        </w:rPr>
        <w:t xml:space="preserve">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Pr="009043B5">
        <w:rPr>
          <w:rFonts w:ascii="Arial Narrow" w:hAnsi="Arial Narrow" w:cs="Arial"/>
          <w:sz w:val="24"/>
          <w:szCs w:val="24"/>
          <w:highlight w:val="yellow"/>
        </w:rPr>
        <w:t xml:space="preserve">dostawę </w:t>
      </w:r>
      <w:r w:rsidR="0030514C">
        <w:rPr>
          <w:rFonts w:ascii="Arial Narrow" w:hAnsi="Arial Narrow" w:cs="Arial"/>
          <w:sz w:val="24"/>
          <w:szCs w:val="24"/>
          <w:highlight w:val="yellow"/>
        </w:rPr>
        <w:t xml:space="preserve">gazów medycznych </w:t>
      </w:r>
      <w:r w:rsidRPr="008B208D">
        <w:rPr>
          <w:rFonts w:ascii="Arial Narrow" w:hAnsi="Arial Narrow" w:cs="Arial"/>
          <w:sz w:val="24"/>
          <w:szCs w:val="24"/>
        </w:rPr>
        <w:t xml:space="preserve">do Szpitala </w:t>
      </w:r>
      <w:r w:rsidR="00950D3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sidRPr="009324FF">
        <w:rPr>
          <w:rFonts w:ascii="Arial Narrow" w:hAnsi="Arial Narrow" w:cs="Arial"/>
          <w:sz w:val="24"/>
          <w:szCs w:val="24"/>
          <w:highlight w:val="yellow"/>
        </w:rPr>
        <w:t xml:space="preserve">Lipno, dnia </w:t>
      </w:r>
      <w:r w:rsidR="0013614F">
        <w:rPr>
          <w:rFonts w:ascii="Arial Narrow" w:hAnsi="Arial Narrow" w:cs="Arial"/>
          <w:sz w:val="24"/>
          <w:szCs w:val="24"/>
          <w:highlight w:val="yellow"/>
        </w:rPr>
        <w:t>10</w:t>
      </w:r>
      <w:r w:rsidRPr="009324FF">
        <w:rPr>
          <w:rFonts w:ascii="Arial Narrow" w:hAnsi="Arial Narrow" w:cs="Arial"/>
          <w:sz w:val="24"/>
          <w:szCs w:val="24"/>
          <w:highlight w:val="yellow"/>
        </w:rPr>
        <w:t>.</w:t>
      </w:r>
      <w:r w:rsidR="00776BCD">
        <w:rPr>
          <w:rFonts w:ascii="Arial Narrow" w:hAnsi="Arial Narrow" w:cs="Arial"/>
          <w:sz w:val="24"/>
          <w:szCs w:val="24"/>
          <w:highlight w:val="yellow"/>
        </w:rPr>
        <w:t>01</w:t>
      </w:r>
      <w:r w:rsidRPr="009324FF">
        <w:rPr>
          <w:rFonts w:ascii="Arial Narrow" w:hAnsi="Arial Narrow" w:cs="Arial"/>
          <w:sz w:val="24"/>
          <w:szCs w:val="24"/>
          <w:highlight w:val="yellow"/>
        </w:rPr>
        <w:t>.202</w:t>
      </w:r>
      <w:r w:rsidR="00776BCD">
        <w:rPr>
          <w:rFonts w:ascii="Arial Narrow" w:hAnsi="Arial Narrow" w:cs="Arial"/>
          <w:sz w:val="24"/>
          <w:szCs w:val="24"/>
          <w:highlight w:val="yellow"/>
        </w:rPr>
        <w:t>2</w:t>
      </w:r>
      <w:r w:rsidRPr="009324FF">
        <w:rPr>
          <w:rFonts w:ascii="Arial Narrow" w:hAnsi="Arial Narrow" w:cs="Arial"/>
          <w:sz w:val="24"/>
          <w:szCs w:val="24"/>
          <w:highlight w:val="yellow"/>
        </w:rPr>
        <w:t xml:space="preserve">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sidR="004A331F">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 xml:space="preserve">art. </w:t>
      </w:r>
      <w:r w:rsidR="008D1C7D" w:rsidRPr="000152F2">
        <w:rPr>
          <w:rFonts w:ascii="Arial Narrow" w:hAnsi="Arial Narrow"/>
          <w:highlight w:val="yellow"/>
        </w:rPr>
        <w:t>275 pkt 1)</w:t>
      </w:r>
      <w:r w:rsidRPr="00753EDD">
        <w:rPr>
          <w:rFonts w:ascii="Arial Narrow" w:hAnsi="Arial Narrow"/>
        </w:rPr>
        <w:t xml:space="preserve"> ustawy z dnia 11 września 2019 r. – Prawo zamówień publicznych (</w:t>
      </w:r>
      <w:r w:rsidR="002071E7" w:rsidRPr="00165CBB">
        <w:rPr>
          <w:rFonts w:ascii="Arial Narrow" w:hAnsi="Arial Narrow"/>
        </w:rPr>
        <w:t xml:space="preserve">Dz. U. z 2021 </w:t>
      </w:r>
      <w:r w:rsidR="002071E7">
        <w:rPr>
          <w:rFonts w:ascii="Arial Narrow" w:hAnsi="Arial Narrow"/>
        </w:rPr>
        <w:t xml:space="preserve">r. </w:t>
      </w:r>
      <w:r w:rsidR="002071E7" w:rsidRPr="00165CBB">
        <w:rPr>
          <w:rFonts w:ascii="Arial Narrow" w:hAnsi="Arial Narrow"/>
        </w:rPr>
        <w:t xml:space="preserve">poz. 1129 </w:t>
      </w:r>
      <w:r w:rsidR="002071E7">
        <w:rPr>
          <w:rFonts w:ascii="Arial Narrow" w:hAnsi="Arial Narrow"/>
        </w:rPr>
        <w:t>z późn.</w:t>
      </w:r>
      <w:r w:rsidR="002071E7" w:rsidRPr="00165CBB">
        <w:rPr>
          <w:rFonts w:ascii="Arial Narrow" w:hAnsi="Arial Narrow"/>
        </w:rPr>
        <w:t xml:space="preserve"> zm.</w:t>
      </w:r>
      <w:r w:rsidRPr="00753EDD">
        <w:rPr>
          <w:rFonts w:ascii="Arial Narrow" w:hAnsi="Arial Narrow"/>
        </w:rPr>
        <w:t xml:space="preserve">).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r w:rsidR="00362DF3">
        <w:rPr>
          <w:rFonts w:ascii="Arial Narrow" w:hAnsi="Arial Narrow"/>
          <w:color w:val="auto"/>
        </w:rPr>
        <w:t xml:space="preserve"> </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Pr>
          <w:rFonts w:ascii="Arial Narrow" w:hAnsi="Arial Narrow"/>
          <w:szCs w:val="22"/>
        </w:rPr>
        <w:t xml:space="preserve"> </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r w:rsidR="00AE4177">
        <w:rPr>
          <w:rFonts w:ascii="Arial Narrow" w:hAnsi="Arial Narrow"/>
          <w:szCs w:val="22"/>
        </w:rPr>
        <w:t xml:space="preserve"> </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BD2E42" w:rsidRPr="00630E66" w:rsidRDefault="0036363A" w:rsidP="00630E66">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dostawa </w:t>
      </w:r>
      <w:r w:rsidR="0030514C">
        <w:rPr>
          <w:rFonts w:ascii="Arial Narrow" w:hAnsi="Arial Narrow"/>
          <w:sz w:val="24"/>
        </w:rPr>
        <w:t xml:space="preserve">gazów medycznych </w:t>
      </w:r>
      <w:r w:rsidRPr="005D236E">
        <w:rPr>
          <w:rFonts w:ascii="Arial Narrow" w:hAnsi="Arial Narrow"/>
          <w:sz w:val="24"/>
        </w:rPr>
        <w:t>do Szp</w:t>
      </w:r>
      <w:r w:rsidR="00630E66">
        <w:rPr>
          <w:rFonts w:ascii="Arial Narrow" w:hAnsi="Arial Narrow"/>
          <w:sz w:val="24"/>
        </w:rPr>
        <w:t>itala Lipno Sp. z o.o. w Lipnie.</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niniejszej SWZ stanowiący integralną jej część. </w:t>
      </w:r>
    </w:p>
    <w:p w:rsidR="00B53EFE" w:rsidRPr="005D6B42" w:rsidRDefault="00B53EFE" w:rsidP="00B53EF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Pr>
          <w:rFonts w:ascii="Arial Narrow" w:hAnsi="Arial Narrow"/>
          <w:sz w:val="24"/>
        </w:rPr>
        <w:t xml:space="preserve">nie przewiduje składania ofert częściowych. </w:t>
      </w:r>
    </w:p>
    <w:p w:rsidR="002B61A0" w:rsidRDefault="002B61A0" w:rsidP="002B61A0">
      <w:pPr>
        <w:pStyle w:val="Akapitzlist"/>
        <w:numPr>
          <w:ilvl w:val="1"/>
          <w:numId w:val="2"/>
        </w:numPr>
        <w:ind w:left="426"/>
        <w:rPr>
          <w:rFonts w:ascii="Arial Narrow" w:hAnsi="Arial Narrow" w:cs="Arial"/>
          <w:sz w:val="24"/>
          <w:lang w:eastAsia="pl-PL"/>
        </w:rPr>
      </w:pPr>
      <w:r w:rsidRPr="002B61A0">
        <w:rPr>
          <w:rFonts w:ascii="Arial Narrow" w:hAnsi="Arial Narrow" w:cs="Arial"/>
          <w:sz w:val="24"/>
          <w:lang w:eastAsia="pl-PL"/>
        </w:rPr>
        <w:t>Wymagania odnośnie przedmiotu zamówienia:</w:t>
      </w:r>
    </w:p>
    <w:p w:rsidR="00D22EB9" w:rsidRDefault="002B61A0" w:rsidP="00D22EB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Wykonawca dostarczy produkty spełniające wymogi i wytworzone zgodnie z obowiązującymi przepisami prawa takimi jak w szczególności:</w:t>
      </w:r>
      <w:r w:rsidR="00E31309">
        <w:rPr>
          <w:rFonts w:ascii="Arial Narrow" w:hAnsi="Arial Narrow" w:cs="Arial"/>
          <w:sz w:val="24"/>
          <w:lang w:eastAsia="pl-PL"/>
        </w:rPr>
        <w:t xml:space="preserve"> </w:t>
      </w:r>
      <w:r w:rsidRPr="00D22EB9">
        <w:rPr>
          <w:rFonts w:ascii="Arial Narrow" w:hAnsi="Arial Narrow" w:cs="Arial"/>
          <w:sz w:val="24"/>
          <w:lang w:eastAsia="pl-PL"/>
        </w:rPr>
        <w:t>- Ustawą Prawo Farmaceutyczne z dnia 6 września 2001r. (tekst jednolity Dz</w:t>
      </w:r>
      <w:r w:rsidR="00D22EB9" w:rsidRPr="00D22EB9">
        <w:rPr>
          <w:rFonts w:ascii="Arial Narrow" w:hAnsi="Arial Narrow" w:cs="Arial"/>
          <w:sz w:val="24"/>
          <w:lang w:eastAsia="pl-PL"/>
        </w:rPr>
        <w:t>.U. 2020 poz. 944 z późn. zm.)</w:t>
      </w:r>
      <w:r w:rsidR="00FE12D2">
        <w:rPr>
          <w:rFonts w:ascii="Arial Narrow" w:hAnsi="Arial Narrow" w:cs="Arial"/>
          <w:sz w:val="24"/>
          <w:lang w:eastAsia="pl-PL"/>
        </w:rPr>
        <w:t>.</w:t>
      </w:r>
    </w:p>
    <w:p w:rsidR="00D22EB9" w:rsidRPr="00D22EB9" w:rsidRDefault="00D22EB9" w:rsidP="00D22EB9">
      <w:pPr>
        <w:pStyle w:val="Akapitzlist"/>
        <w:numPr>
          <w:ilvl w:val="1"/>
          <w:numId w:val="43"/>
        </w:numPr>
        <w:ind w:left="851" w:hanging="425"/>
        <w:jc w:val="both"/>
        <w:rPr>
          <w:rFonts w:ascii="Arial Narrow" w:hAnsi="Arial Narrow" w:cs="Arial"/>
          <w:sz w:val="24"/>
          <w:lang w:eastAsia="pl-PL"/>
        </w:rPr>
      </w:pPr>
      <w:r w:rsidRPr="00622828">
        <w:rPr>
          <w:rFonts w:ascii="Arial Narrow" w:hAnsi="Arial Narrow" w:cs="Arial"/>
          <w:sz w:val="24"/>
          <w:lang w:eastAsia="pl-PL"/>
        </w:rPr>
        <w:t xml:space="preserve">Wydzierżawienie przez Wykonawcę Zamawiającemu zbiornik na tlen ciekły o pojemności </w:t>
      </w:r>
      <w:r w:rsidR="00622828" w:rsidRPr="00622828">
        <w:rPr>
          <w:rFonts w:ascii="Arial Narrow" w:hAnsi="Arial Narrow" w:cs="Arial"/>
          <w:sz w:val="24"/>
          <w:lang w:eastAsia="pl-PL"/>
        </w:rPr>
        <w:t>3000</w:t>
      </w:r>
      <w:r w:rsidRPr="00622828">
        <w:rPr>
          <w:rFonts w:ascii="Arial Narrow" w:hAnsi="Arial Narrow" w:cs="Arial"/>
          <w:sz w:val="24"/>
          <w:lang w:eastAsia="pl-PL"/>
        </w:rPr>
        <w:t>kg +/-</w:t>
      </w:r>
      <w:r>
        <w:rPr>
          <w:rFonts w:ascii="Arial Narrow" w:hAnsi="Arial Narrow" w:cs="Arial"/>
          <w:sz w:val="24"/>
          <w:lang w:eastAsia="pl-PL"/>
        </w:rPr>
        <w:t>5% wraz z dostawą, montażem, napełnieniem i uruchomieniem zbiornika z kompletnym osprzętem oraz uzyskanie niez</w:t>
      </w:r>
      <w:r w:rsidR="00131018">
        <w:rPr>
          <w:rFonts w:ascii="Arial Narrow" w:hAnsi="Arial Narrow" w:cs="Arial"/>
          <w:sz w:val="24"/>
          <w:lang w:eastAsia="pl-PL"/>
        </w:rPr>
        <w:t>będnych pozwoleń na użytkowanie</w:t>
      </w:r>
      <w:r w:rsidR="00FE12D2">
        <w:rPr>
          <w:rFonts w:ascii="Arial Narrow" w:hAnsi="Arial Narrow" w:cs="Arial"/>
          <w:sz w:val="24"/>
          <w:lang w:eastAsia="pl-PL"/>
        </w:rPr>
        <w:t>.</w:t>
      </w:r>
    </w:p>
    <w:p w:rsidR="00E31309" w:rsidRDefault="002B61A0" w:rsidP="00E3130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Wykonawca zobowiązany jest do bezwzględnego zagwarantowania spełnienia warunków jakościowych określonych w zezwoleniu na produkcję lub innych ustalonych przez Ministerstwo Zdrowia w oparciu, o które zostały dopuszczone do obrotu oraz przestrzegania terminów ważności</w:t>
      </w:r>
      <w:r w:rsidR="00131018">
        <w:rPr>
          <w:rFonts w:ascii="Arial Narrow" w:hAnsi="Arial Narrow" w:cs="Arial"/>
          <w:sz w:val="24"/>
          <w:lang w:eastAsia="pl-PL"/>
        </w:rPr>
        <w:t xml:space="preserve"> na dostarczony towar</w:t>
      </w:r>
      <w:r w:rsidR="00FE12D2">
        <w:rPr>
          <w:rFonts w:ascii="Arial Narrow" w:hAnsi="Arial Narrow" w:cs="Arial"/>
          <w:sz w:val="24"/>
          <w:lang w:eastAsia="pl-PL"/>
        </w:rPr>
        <w:t>.</w:t>
      </w:r>
    </w:p>
    <w:p w:rsidR="002B61A0" w:rsidRPr="00E31309" w:rsidRDefault="002B61A0" w:rsidP="00E3130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 xml:space="preserve">Butle dostarczane przez Wykonawcę muszą spełniać wszystkie wymagania i normy dotyczące butli pod ciśnieniem (znakowanie kod barwny). Wykonawca zobowiązany jest do bezwzględnego zagwarantowania spełnienia warunków bezpieczeństwa dostarczanych butli. </w:t>
      </w:r>
      <w:r w:rsidRPr="00E31309">
        <w:rPr>
          <w:rFonts w:ascii="Arial Narrow" w:hAnsi="Arial Narrow" w:cs="Arial"/>
          <w:sz w:val="24"/>
          <w:lang w:eastAsia="pl-PL"/>
        </w:rPr>
        <w:lastRenderedPageBreak/>
        <w:t>Butle winny być sprawne technicznie i posiadać aktualną legalizację. Wykonawca do każdej dostawy będzie zobowiązany dołączyć świadectwo kontr</w:t>
      </w:r>
      <w:r w:rsidR="004622EE" w:rsidRPr="00E31309">
        <w:rPr>
          <w:rFonts w:ascii="Arial Narrow" w:hAnsi="Arial Narrow" w:cs="Arial"/>
          <w:sz w:val="24"/>
          <w:lang w:eastAsia="pl-PL"/>
        </w:rPr>
        <w:t>oli jakości dostarczonego gazu:</w:t>
      </w:r>
    </w:p>
    <w:p w:rsidR="00E31309" w:rsidRPr="00131018" w:rsidRDefault="002B61A0" w:rsidP="00E31309">
      <w:pPr>
        <w:pStyle w:val="Akapitzlist"/>
        <w:numPr>
          <w:ilvl w:val="2"/>
          <w:numId w:val="43"/>
        </w:numPr>
        <w:ind w:left="1418" w:hanging="567"/>
        <w:jc w:val="both"/>
        <w:rPr>
          <w:rFonts w:ascii="Arial Narrow" w:hAnsi="Arial Narrow" w:cs="Arial"/>
          <w:sz w:val="24"/>
          <w:lang w:eastAsia="pl-PL"/>
        </w:rPr>
      </w:pPr>
      <w:r w:rsidRPr="00131018">
        <w:rPr>
          <w:rFonts w:ascii="Arial Narrow" w:hAnsi="Arial Narrow" w:cs="Arial"/>
          <w:sz w:val="24"/>
          <w:lang w:eastAsia="pl-PL"/>
        </w:rPr>
        <w:t xml:space="preserve">legalizacja butli ważna co najmniej </w:t>
      </w:r>
      <w:r w:rsidR="00165302" w:rsidRPr="00131018">
        <w:rPr>
          <w:rFonts w:ascii="Arial Narrow" w:hAnsi="Arial Narrow" w:cs="Arial"/>
          <w:sz w:val="24"/>
          <w:lang w:eastAsia="pl-PL"/>
        </w:rPr>
        <w:t>120</w:t>
      </w:r>
      <w:r w:rsidRPr="00131018">
        <w:rPr>
          <w:rFonts w:ascii="Arial Narrow" w:hAnsi="Arial Narrow" w:cs="Arial"/>
          <w:sz w:val="24"/>
          <w:lang w:eastAsia="pl-PL"/>
        </w:rPr>
        <w:t xml:space="preserve"> dni od daty ich </w:t>
      </w:r>
      <w:r w:rsidR="00165302" w:rsidRPr="00131018">
        <w:rPr>
          <w:rFonts w:ascii="Arial Narrow" w:hAnsi="Arial Narrow" w:cs="Arial"/>
          <w:sz w:val="24"/>
          <w:lang w:eastAsia="pl-PL"/>
        </w:rPr>
        <w:t>wynajmu Zamawiającemu.</w:t>
      </w:r>
    </w:p>
    <w:p w:rsidR="00E31309" w:rsidRDefault="002B61A0" w:rsidP="00E3130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Dostawy będą realizowane w oparciu o zamówienia określające rodzaj i ilości asortymentowe złożone telefonic</w:t>
      </w:r>
      <w:r w:rsidR="004622EE" w:rsidRPr="00E31309">
        <w:rPr>
          <w:rFonts w:ascii="Arial Narrow" w:hAnsi="Arial Narrow" w:cs="Arial"/>
          <w:sz w:val="24"/>
          <w:lang w:eastAsia="pl-PL"/>
        </w:rPr>
        <w:t xml:space="preserve">znie, mailem bądź faksem przez </w:t>
      </w:r>
      <w:r w:rsidRPr="00E31309">
        <w:rPr>
          <w:rFonts w:ascii="Arial Narrow" w:hAnsi="Arial Narrow" w:cs="Arial"/>
          <w:sz w:val="24"/>
          <w:lang w:eastAsia="pl-PL"/>
        </w:rPr>
        <w:t xml:space="preserve">Dział </w:t>
      </w:r>
      <w:r w:rsidR="004622EE" w:rsidRPr="00E31309">
        <w:rPr>
          <w:rFonts w:ascii="Arial Narrow" w:hAnsi="Arial Narrow" w:cs="Arial"/>
          <w:sz w:val="24"/>
          <w:lang w:eastAsia="pl-PL"/>
        </w:rPr>
        <w:t xml:space="preserve">Techniczno-Gospodarczy </w:t>
      </w:r>
      <w:r w:rsidRPr="00E31309">
        <w:rPr>
          <w:rFonts w:ascii="Arial Narrow" w:hAnsi="Arial Narrow" w:cs="Arial"/>
          <w:sz w:val="24"/>
          <w:lang w:eastAsia="pl-PL"/>
        </w:rPr>
        <w:t>i dostarczane do Magazynu Zamawiającego we wskazane miejsce na koszt Wykonawcy, transportem dostosowanym do warunków komunikacyjnych</w:t>
      </w:r>
      <w:r w:rsidR="004622EE" w:rsidRPr="00E31309">
        <w:rPr>
          <w:rFonts w:ascii="Arial Narrow" w:hAnsi="Arial Narrow" w:cs="Arial"/>
          <w:sz w:val="24"/>
          <w:lang w:eastAsia="pl-PL"/>
        </w:rPr>
        <w:t>.</w:t>
      </w:r>
      <w:r w:rsidRPr="00E31309">
        <w:rPr>
          <w:rFonts w:ascii="Arial Narrow" w:hAnsi="Arial Narrow" w:cs="Arial"/>
          <w:sz w:val="24"/>
          <w:lang w:eastAsia="pl-PL"/>
        </w:rPr>
        <w:t xml:space="preserve"> na terenie </w:t>
      </w:r>
      <w:r w:rsidR="004622EE" w:rsidRPr="00E31309">
        <w:rPr>
          <w:rFonts w:ascii="Arial Narrow" w:hAnsi="Arial Narrow" w:cs="Arial"/>
          <w:sz w:val="24"/>
          <w:lang w:eastAsia="pl-PL"/>
        </w:rPr>
        <w:t>szpitala</w:t>
      </w:r>
      <w:r w:rsidRPr="00E31309">
        <w:rPr>
          <w:rFonts w:ascii="Arial Narrow" w:hAnsi="Arial Narrow" w:cs="Arial"/>
          <w:sz w:val="24"/>
          <w:lang w:eastAsia="pl-PL"/>
        </w:rPr>
        <w:t>. Zamawiający wymaga dostaw samochodem z wózkiem samorozładowawczym.</w:t>
      </w:r>
    </w:p>
    <w:p w:rsidR="00E31309" w:rsidRDefault="002B61A0" w:rsidP="00E3130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Zamówienia realizowane będą w terminie maksymalnie 2 dni (</w:t>
      </w:r>
      <w:r w:rsidR="00E31309" w:rsidRPr="00E31309">
        <w:rPr>
          <w:rFonts w:ascii="Arial Narrow" w:hAnsi="Arial Narrow" w:cs="Arial"/>
          <w:sz w:val="24"/>
          <w:lang w:eastAsia="pl-PL"/>
        </w:rPr>
        <w:t>w godzinach od 7:00 do 15:</w:t>
      </w:r>
      <w:r w:rsidRPr="00E31309">
        <w:rPr>
          <w:rFonts w:ascii="Arial Narrow" w:hAnsi="Arial Narrow" w:cs="Arial"/>
          <w:sz w:val="24"/>
          <w:lang w:eastAsia="pl-PL"/>
        </w:rPr>
        <w:t>00) od dnia złożenia zamówienia przez Zamawiającego.</w:t>
      </w:r>
    </w:p>
    <w:p w:rsidR="00E31309" w:rsidRDefault="002B61A0" w:rsidP="00E3130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Wykonawca każdorazowo do realizowanych dostaw dołączy fakturę lub inny dokument zawierający nazwę towaru, ilość, cenę łączną, ceny jednostkowe. Wykonawca zobowiązany jest do podawania na fakturze nazwy asortym</w:t>
      </w:r>
      <w:r w:rsidR="00DA5CAE">
        <w:rPr>
          <w:rFonts w:ascii="Arial Narrow" w:hAnsi="Arial Narrow" w:cs="Arial"/>
          <w:sz w:val="24"/>
          <w:lang w:eastAsia="pl-PL"/>
        </w:rPr>
        <w:t>entu zgodnie z załącznikiem nr 2</w:t>
      </w:r>
      <w:r w:rsidRPr="00E31309">
        <w:rPr>
          <w:rFonts w:ascii="Arial Narrow" w:hAnsi="Arial Narrow" w:cs="Arial"/>
          <w:sz w:val="24"/>
          <w:lang w:eastAsia="pl-PL"/>
        </w:rPr>
        <w:t xml:space="preserve"> do umowy. Szczegółowe informacje dotyczące fak</w:t>
      </w:r>
      <w:r w:rsidR="00E31309" w:rsidRPr="00E31309">
        <w:rPr>
          <w:rFonts w:ascii="Arial Narrow" w:hAnsi="Arial Narrow" w:cs="Arial"/>
          <w:sz w:val="24"/>
          <w:lang w:eastAsia="pl-PL"/>
        </w:rPr>
        <w:t>turowania zawiera załącznik nr 4</w:t>
      </w:r>
      <w:r w:rsidRPr="00E31309">
        <w:rPr>
          <w:rFonts w:ascii="Arial Narrow" w:hAnsi="Arial Narrow" w:cs="Arial"/>
          <w:sz w:val="24"/>
          <w:lang w:eastAsia="pl-PL"/>
        </w:rPr>
        <w:t xml:space="preserve"> do SWZ – Wzór umowy</w:t>
      </w:r>
      <w:r w:rsidR="00E31309" w:rsidRPr="00E31309">
        <w:rPr>
          <w:rFonts w:ascii="Arial Narrow" w:hAnsi="Arial Narrow" w:cs="Arial"/>
          <w:sz w:val="24"/>
          <w:lang w:eastAsia="pl-PL"/>
        </w:rPr>
        <w:t>.</w:t>
      </w:r>
    </w:p>
    <w:p w:rsidR="00E31309" w:rsidRDefault="002B61A0" w:rsidP="00E3130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Zamawiający zastrzega sobie możliwość niewykorzystania przedmiotu umowy nie więcej niż 30% wartości umowy. Wykonawcy nie przysługuje wobec Zamawiającego roszczenie z tytułu nie wykorzystania zakresu ilościowego umowy oraz niewykorzystania całej wartości umowy. Niewykorzystanie przez Zamawiającego umowy nie wymaga podania przyczyn oraz nie powoduje powstania zobowiązań odszkodowawczych z tego tytułu.</w:t>
      </w:r>
    </w:p>
    <w:p w:rsidR="002B61A0" w:rsidRPr="00E31309" w:rsidRDefault="002B61A0" w:rsidP="00E31309">
      <w:pPr>
        <w:pStyle w:val="Akapitzlist"/>
        <w:numPr>
          <w:ilvl w:val="1"/>
          <w:numId w:val="43"/>
        </w:numPr>
        <w:ind w:left="851" w:hanging="425"/>
        <w:jc w:val="both"/>
        <w:rPr>
          <w:rFonts w:ascii="Arial Narrow" w:hAnsi="Arial Narrow" w:cs="Arial"/>
          <w:sz w:val="24"/>
          <w:lang w:eastAsia="pl-PL"/>
        </w:rPr>
      </w:pPr>
      <w:r w:rsidRPr="00E31309">
        <w:rPr>
          <w:rFonts w:ascii="Arial Narrow" w:hAnsi="Arial Narrow" w:cs="Arial"/>
          <w:sz w:val="24"/>
          <w:lang w:eastAsia="pl-PL"/>
        </w:rPr>
        <w:t>Niezgodność dostawy ze złożonym zamówieniem, procedura reklamacyjna:</w:t>
      </w:r>
    </w:p>
    <w:p w:rsidR="002B61A0" w:rsidRDefault="002B61A0" w:rsidP="00E31309">
      <w:pPr>
        <w:pStyle w:val="Akapitzlist"/>
        <w:numPr>
          <w:ilvl w:val="2"/>
          <w:numId w:val="43"/>
        </w:numPr>
        <w:ind w:left="1418" w:hanging="567"/>
        <w:jc w:val="both"/>
        <w:rPr>
          <w:rFonts w:ascii="Arial Narrow" w:hAnsi="Arial Narrow" w:cs="Arial"/>
          <w:sz w:val="24"/>
          <w:lang w:eastAsia="pl-PL"/>
        </w:rPr>
      </w:pPr>
      <w:r w:rsidRPr="002B61A0">
        <w:rPr>
          <w:rFonts w:ascii="Arial Narrow" w:hAnsi="Arial Narrow" w:cs="Arial"/>
          <w:sz w:val="24"/>
          <w:lang w:eastAsia="pl-PL"/>
        </w:rPr>
        <w:t xml:space="preserve">W przypadku stwierdzenia nieprawidłowej ilości w dostarczonym towarze (niezgodnej ze złożonym zamówieniem), Zamawiający niezwłocznie zawiadomi o tym Wykonawcę, który bezzwłocznie, nie </w:t>
      </w:r>
      <w:r w:rsidRPr="00FE12D2">
        <w:rPr>
          <w:rFonts w:ascii="Arial Narrow" w:hAnsi="Arial Narrow" w:cs="Arial"/>
          <w:sz w:val="24"/>
          <w:lang w:eastAsia="pl-PL"/>
        </w:rPr>
        <w:t>później jednak niż do 48 godzin, z wyjątkiem sobót i dni ustawowo wolnych od pracy, od</w:t>
      </w:r>
      <w:r w:rsidRPr="002B61A0">
        <w:rPr>
          <w:rFonts w:ascii="Arial Narrow" w:hAnsi="Arial Narrow" w:cs="Arial"/>
          <w:sz w:val="24"/>
          <w:lang w:eastAsia="pl-PL"/>
        </w:rPr>
        <w:t xml:space="preserve"> złożenia reklamacji przez Zamawiającego, dośle brakującą ilość towaru bądź odbierze nadmiar towaru.</w:t>
      </w:r>
    </w:p>
    <w:p w:rsidR="002B61A0" w:rsidRPr="00FE12D2" w:rsidRDefault="002B61A0" w:rsidP="00E31309">
      <w:pPr>
        <w:pStyle w:val="Akapitzlist"/>
        <w:numPr>
          <w:ilvl w:val="2"/>
          <w:numId w:val="43"/>
        </w:numPr>
        <w:ind w:left="1418" w:hanging="567"/>
        <w:jc w:val="both"/>
        <w:rPr>
          <w:rFonts w:ascii="Arial Narrow" w:hAnsi="Arial Narrow" w:cs="Arial"/>
          <w:sz w:val="24"/>
          <w:lang w:eastAsia="pl-PL"/>
        </w:rPr>
      </w:pPr>
      <w:r w:rsidRPr="002B61A0">
        <w:rPr>
          <w:rFonts w:ascii="Arial Narrow" w:hAnsi="Arial Narrow" w:cs="Arial"/>
          <w:sz w:val="24"/>
          <w:lang w:eastAsia="pl-PL"/>
        </w:rPr>
        <w:t xml:space="preserve">W przypadku stwierdzenia wad jakościowych w dostarczonym towarze, Zamawiający niezwłocznie zawiadomi o tym Wykonawcę, który od momentu złożenia reklamacji przez Zamawiającego, wymieni wadliwy towar na wolny od wad bez zbędnej zwłoki. Za towar wadliwy uważa </w:t>
      </w:r>
      <w:r w:rsidRPr="00FE12D2">
        <w:rPr>
          <w:rFonts w:ascii="Arial Narrow" w:hAnsi="Arial Narrow" w:cs="Arial"/>
          <w:sz w:val="24"/>
          <w:lang w:eastAsia="pl-PL"/>
        </w:rPr>
        <w:t>się, również między innymi, towar niezgodny asortymentowo ze złożonym zamówieniem, który będzie wymieniony na towar zgodny asortymentowo nie później niż do 48 godzin, z wyjątkiem sobót i dni ustawowo wolnych od pracy od złożenia reklamacji przez Zamawiającego.</w:t>
      </w:r>
    </w:p>
    <w:p w:rsidR="002B61A0" w:rsidRDefault="002B61A0" w:rsidP="00E31309">
      <w:pPr>
        <w:pStyle w:val="Akapitzlist"/>
        <w:numPr>
          <w:ilvl w:val="2"/>
          <w:numId w:val="43"/>
        </w:numPr>
        <w:ind w:left="1418" w:hanging="567"/>
        <w:jc w:val="both"/>
        <w:rPr>
          <w:rFonts w:ascii="Arial Narrow" w:hAnsi="Arial Narrow" w:cs="Arial"/>
          <w:sz w:val="24"/>
          <w:lang w:eastAsia="pl-PL"/>
        </w:rPr>
      </w:pPr>
      <w:r w:rsidRPr="00FE12D2">
        <w:rPr>
          <w:rFonts w:ascii="Arial Narrow" w:hAnsi="Arial Narrow" w:cs="Arial"/>
          <w:sz w:val="24"/>
          <w:lang w:eastAsia="pl-PL"/>
        </w:rPr>
        <w:t>Reklamacje Zamawiającego składane</w:t>
      </w:r>
      <w:r w:rsidRPr="002B61A0">
        <w:rPr>
          <w:rFonts w:ascii="Arial Narrow" w:hAnsi="Arial Narrow" w:cs="Arial"/>
          <w:sz w:val="24"/>
          <w:lang w:eastAsia="pl-PL"/>
        </w:rPr>
        <w:t xml:space="preserve"> będą do Wykonawcy w formie faksu lub pocztą elektroniczną. Reklamacja uznana zostanie za złożoną w sytuacji posiadania przez Zamawiającego dowodu jej przesłania na ustalony przez strony numer faksu lub e-maila.</w:t>
      </w:r>
    </w:p>
    <w:p w:rsidR="002B61A0" w:rsidRPr="002B61A0" w:rsidRDefault="002B61A0" w:rsidP="00E31309">
      <w:pPr>
        <w:pStyle w:val="Akapitzlist"/>
        <w:numPr>
          <w:ilvl w:val="2"/>
          <w:numId w:val="43"/>
        </w:numPr>
        <w:ind w:left="1418" w:hanging="567"/>
        <w:jc w:val="both"/>
        <w:rPr>
          <w:rFonts w:ascii="Arial Narrow" w:hAnsi="Arial Narrow" w:cs="Arial"/>
          <w:sz w:val="24"/>
          <w:lang w:eastAsia="pl-PL"/>
        </w:rPr>
      </w:pPr>
      <w:r w:rsidRPr="002B61A0">
        <w:rPr>
          <w:rFonts w:ascii="Arial Narrow" w:hAnsi="Arial Narrow" w:cs="Arial"/>
          <w:sz w:val="24"/>
          <w:lang w:eastAsia="pl-PL"/>
        </w:rPr>
        <w:t>Wykonawca zobowiązany będzie wystawić fakturę korygującą, która zostanie dostarczona wraz z towarem wolnym od wad. Termin płatności za faktury dotyczące dostaw, w których został stwierdzony wadliwy towar lub braki ilościowe, rozpoczyna swój bieg od dnia wymiany wadliwego towaru na wolny od wad lub dostarczenia braków ilościowych.</w:t>
      </w:r>
    </w:p>
    <w:p w:rsidR="002B61A0" w:rsidRPr="00FE12D2" w:rsidRDefault="002B61A0" w:rsidP="00A4142B">
      <w:pPr>
        <w:pStyle w:val="Akapitzlist"/>
        <w:numPr>
          <w:ilvl w:val="1"/>
          <w:numId w:val="43"/>
        </w:numPr>
        <w:ind w:left="851" w:hanging="567"/>
        <w:jc w:val="both"/>
        <w:rPr>
          <w:rFonts w:ascii="Arial Narrow" w:hAnsi="Arial Narrow" w:cs="Arial"/>
          <w:sz w:val="24"/>
          <w:lang w:eastAsia="pl-PL"/>
        </w:rPr>
      </w:pPr>
      <w:r w:rsidRPr="002B61A0">
        <w:rPr>
          <w:rFonts w:ascii="Arial Narrow" w:hAnsi="Arial Narrow" w:cs="Arial"/>
          <w:sz w:val="24"/>
          <w:lang w:eastAsia="pl-PL"/>
        </w:rPr>
        <w:t xml:space="preserve">Zamawiający zastrzega sobie prawo nabycia u osoby trzeciej niedostarczonych w terminie lub dostarczonych z wadą towarów, będących przedmiotem danego zamówienia, tożsamych co do rodzaju i ilości, nawet bez konieczności zawiadamiania o tym i wzywania Wykonawcy do wykonania niezrealizowanej w terminie dostawy lub wzywania Wykonawcy do wymiany wadliwych rzeczy, a Wykonawca zobowiązany będzie do zwrotu Zamawiającemu różnicy pomiędzy ceną z niniejszej umowy, a ceną zapłaconą na rzecz podmiotu trzeciego. W takim przypadku za dzień zrealizowania dostawy przyjmuje się dzień jej zrealizowania </w:t>
      </w:r>
      <w:r w:rsidRPr="00FE12D2">
        <w:rPr>
          <w:rFonts w:ascii="Arial Narrow" w:hAnsi="Arial Narrow" w:cs="Arial"/>
          <w:sz w:val="24"/>
          <w:lang w:eastAsia="pl-PL"/>
        </w:rPr>
        <w:t>przez Wykonawcę zastępczego. Powyższe sankcje nie wykluczają postanowień §6 ust. 1 umowy.</w:t>
      </w:r>
    </w:p>
    <w:p w:rsidR="002B61A0" w:rsidRPr="002B61A0" w:rsidRDefault="002B61A0" w:rsidP="00E31309">
      <w:pPr>
        <w:pStyle w:val="Akapitzlist"/>
        <w:numPr>
          <w:ilvl w:val="1"/>
          <w:numId w:val="43"/>
        </w:numPr>
        <w:ind w:left="851" w:hanging="568"/>
        <w:jc w:val="both"/>
        <w:rPr>
          <w:rFonts w:ascii="Arial Narrow" w:hAnsi="Arial Narrow" w:cs="Arial"/>
          <w:sz w:val="24"/>
          <w:lang w:eastAsia="pl-PL"/>
        </w:rPr>
      </w:pPr>
      <w:r w:rsidRPr="002B61A0">
        <w:rPr>
          <w:rFonts w:ascii="Arial Narrow" w:hAnsi="Arial Narrow" w:cs="Arial"/>
          <w:sz w:val="24"/>
          <w:lang w:eastAsia="pl-PL"/>
        </w:rPr>
        <w:lastRenderedPageBreak/>
        <w:t>Postępowanie</w:t>
      </w:r>
      <w:r w:rsidR="00B95A09">
        <w:rPr>
          <w:rFonts w:ascii="Arial Narrow" w:hAnsi="Arial Narrow" w:cs="Arial"/>
          <w:sz w:val="24"/>
          <w:lang w:eastAsia="pl-PL"/>
        </w:rPr>
        <w:t xml:space="preserve"> reklamacyjne określone w pkt. </w:t>
      </w:r>
      <w:r w:rsidR="00E31309">
        <w:rPr>
          <w:rFonts w:ascii="Arial Narrow" w:hAnsi="Arial Narrow" w:cs="Arial"/>
          <w:sz w:val="24"/>
          <w:lang w:eastAsia="pl-PL"/>
        </w:rPr>
        <w:t>4</w:t>
      </w:r>
      <w:r w:rsidRPr="002B61A0">
        <w:rPr>
          <w:rFonts w:ascii="Arial Narrow" w:hAnsi="Arial Narrow" w:cs="Arial"/>
          <w:sz w:val="24"/>
          <w:lang w:eastAsia="pl-PL"/>
        </w:rPr>
        <w:t>.9. SWZ nie wyklucza uprawnień Zamawiającego z tytułu rękojmi przy sprzedaży określonych w kodeksie cywilnym. Zamawiający ma prawo wyboru reżimu realizacji reklamacji</w:t>
      </w:r>
      <w:r w:rsidR="0013614F">
        <w:rPr>
          <w:rFonts w:ascii="Arial Narrow" w:hAnsi="Arial Narrow" w:cs="Arial"/>
          <w:sz w:val="24"/>
          <w:lang w:eastAsia="pl-PL"/>
        </w:rPr>
        <w:t>.</w:t>
      </w:r>
    </w:p>
    <w:p w:rsidR="005D236E" w:rsidRPr="00630E66" w:rsidRDefault="0036363A" w:rsidP="005D236E">
      <w:pPr>
        <w:pStyle w:val="Akapitzlist"/>
        <w:numPr>
          <w:ilvl w:val="1"/>
          <w:numId w:val="2"/>
        </w:numPr>
        <w:ind w:left="426"/>
        <w:jc w:val="both"/>
        <w:rPr>
          <w:rFonts w:ascii="Arial Narrow" w:hAnsi="Arial Narrow"/>
          <w:sz w:val="24"/>
        </w:rPr>
      </w:pPr>
      <w:r w:rsidRPr="00630E66">
        <w:rPr>
          <w:rFonts w:ascii="Arial Narrow" w:hAnsi="Arial Narrow"/>
          <w:sz w:val="24"/>
        </w:rPr>
        <w:t>Zamawiający nie dopuszcza możliwośc</w:t>
      </w:r>
      <w:r w:rsidR="006B113F" w:rsidRPr="00630E66">
        <w:rPr>
          <w:rFonts w:ascii="Arial Narrow" w:hAnsi="Arial Narrow"/>
          <w:sz w:val="24"/>
        </w:rPr>
        <w:t xml:space="preserve">i składania ofert wariantowych. </w:t>
      </w:r>
    </w:p>
    <w:p w:rsidR="005D236E" w:rsidRPr="00630E66" w:rsidRDefault="0036363A" w:rsidP="005D236E">
      <w:pPr>
        <w:pStyle w:val="Akapitzlist"/>
        <w:numPr>
          <w:ilvl w:val="1"/>
          <w:numId w:val="2"/>
        </w:numPr>
        <w:ind w:left="426"/>
        <w:jc w:val="both"/>
        <w:rPr>
          <w:rFonts w:ascii="Arial Narrow" w:hAnsi="Arial Narrow"/>
          <w:sz w:val="24"/>
        </w:rPr>
      </w:pPr>
      <w:r w:rsidRPr="00630E66">
        <w:rPr>
          <w:rFonts w:ascii="Arial Narrow" w:hAnsi="Arial Narrow"/>
          <w:sz w:val="24"/>
        </w:rPr>
        <w:t xml:space="preserve">Zamawiający zobowiązuje Wykonawcę do uzyskania wszelkich niezbędnych informacji, które mogą być konieczne do przygotowania oferty oraz zawarcia umowy. </w:t>
      </w:r>
    </w:p>
    <w:p w:rsidR="00A2208C" w:rsidRPr="00630E66" w:rsidRDefault="00A2208C" w:rsidP="00A2208C">
      <w:pPr>
        <w:pStyle w:val="Akapitzlist"/>
        <w:numPr>
          <w:ilvl w:val="1"/>
          <w:numId w:val="2"/>
        </w:numPr>
        <w:ind w:left="426"/>
        <w:jc w:val="both"/>
        <w:rPr>
          <w:rFonts w:ascii="Arial Narrow" w:hAnsi="Arial Narrow"/>
          <w:sz w:val="24"/>
        </w:rPr>
      </w:pPr>
      <w:r w:rsidRPr="00630E66">
        <w:rPr>
          <w:rFonts w:ascii="Arial Narrow" w:hAnsi="Arial Narrow"/>
          <w:sz w:val="24"/>
        </w:rPr>
        <w:t xml:space="preserve">Zamówienie realizowane będzie w </w:t>
      </w:r>
      <w:r w:rsidR="00630E66" w:rsidRPr="00630E66">
        <w:rPr>
          <w:rFonts w:ascii="Arial Narrow" w:hAnsi="Arial Narrow"/>
          <w:sz w:val="24"/>
        </w:rPr>
        <w:t xml:space="preserve">terminie 12 miesięcy </w:t>
      </w:r>
      <w:r w:rsidR="00F55723">
        <w:rPr>
          <w:rFonts w:ascii="Arial Narrow" w:hAnsi="Arial Narrow"/>
          <w:sz w:val="24"/>
        </w:rPr>
        <w:t>od dnia zawarcia umowy</w:t>
      </w:r>
      <w:r w:rsidRPr="00630E66">
        <w:rPr>
          <w:rFonts w:ascii="Arial Narrow" w:hAnsi="Arial Narrow"/>
          <w:sz w:val="24"/>
        </w:rPr>
        <w:t xml:space="preserve">. </w:t>
      </w:r>
    </w:p>
    <w:p w:rsidR="00932937"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 xml:space="preserve">Wspólny Słownik </w:t>
      </w:r>
      <w:r w:rsidRPr="00CE5870">
        <w:rPr>
          <w:rFonts w:ascii="Arial Narrow" w:hAnsi="Arial Narrow"/>
          <w:sz w:val="24"/>
        </w:rPr>
        <w:t>Zamówień</w:t>
      </w:r>
      <w:r w:rsidR="006C3D1B" w:rsidRPr="00CE5870">
        <w:rPr>
          <w:rFonts w:ascii="Arial Narrow" w:hAnsi="Arial Narrow"/>
          <w:sz w:val="24"/>
        </w:rPr>
        <w:t xml:space="preserve">: </w:t>
      </w:r>
    </w:p>
    <w:p w:rsidR="00630E66" w:rsidRPr="00630E66" w:rsidRDefault="00630E66" w:rsidP="00630E66">
      <w:pPr>
        <w:pStyle w:val="Akapitzlist"/>
        <w:ind w:left="426"/>
        <w:jc w:val="both"/>
        <w:rPr>
          <w:rFonts w:ascii="Arial Narrow" w:hAnsi="Arial Narrow"/>
          <w:sz w:val="24"/>
          <w:u w:val="single"/>
        </w:rPr>
      </w:pPr>
      <w:r>
        <w:rPr>
          <w:rFonts w:ascii="Arial Narrow" w:hAnsi="Arial Narrow"/>
          <w:sz w:val="24"/>
          <w:u w:val="single"/>
        </w:rPr>
        <w:t xml:space="preserve">24111500-0 </w:t>
      </w:r>
      <w:r w:rsidRPr="00630E66">
        <w:rPr>
          <w:rFonts w:ascii="Arial Narrow" w:hAnsi="Arial Narrow"/>
          <w:sz w:val="24"/>
          <w:u w:val="single"/>
        </w:rPr>
        <w:t>- gazy medyczne</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Wykonawca jest odpowiedzialny za jakość,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764B48" w:rsidRDefault="00764B48" w:rsidP="00764B48">
      <w:pPr>
        <w:pStyle w:val="Akapitzlist"/>
        <w:numPr>
          <w:ilvl w:val="1"/>
          <w:numId w:val="28"/>
        </w:numPr>
        <w:ind w:left="709" w:hanging="567"/>
        <w:jc w:val="both"/>
        <w:rPr>
          <w:rFonts w:ascii="Arial Narrow" w:hAnsi="Arial Narrow"/>
          <w:sz w:val="24"/>
        </w:rPr>
      </w:pPr>
      <w:r w:rsidRPr="00764B48">
        <w:rPr>
          <w:rFonts w:ascii="Arial Narrow" w:hAnsi="Arial Narrow"/>
          <w:sz w:val="24"/>
        </w:rPr>
        <w:t>Oświadczenie Wykonawcy, potwierdzające, że oferowane produkty są zgodne z:</w:t>
      </w:r>
    </w:p>
    <w:p w:rsidR="00764B48" w:rsidRPr="0007059B" w:rsidRDefault="00764B48" w:rsidP="00764B48">
      <w:pPr>
        <w:pStyle w:val="Akapitzlist"/>
        <w:ind w:left="709"/>
        <w:jc w:val="both"/>
        <w:rPr>
          <w:rFonts w:ascii="Arial Narrow" w:hAnsi="Arial Narrow"/>
          <w:sz w:val="24"/>
        </w:rPr>
      </w:pPr>
      <w:r w:rsidRPr="0007059B">
        <w:rPr>
          <w:rFonts w:ascii="Arial Narrow" w:hAnsi="Arial Narrow"/>
          <w:sz w:val="24"/>
        </w:rPr>
        <w:t>- Ustawą Prawo Farmaceutyczne z dnia 6 września 2001 r. (tekst jednolity Dz.U. 202</w:t>
      </w:r>
      <w:r w:rsidR="00432746" w:rsidRPr="0007059B">
        <w:rPr>
          <w:rFonts w:ascii="Arial Narrow" w:hAnsi="Arial Narrow"/>
          <w:sz w:val="24"/>
        </w:rPr>
        <w:t xml:space="preserve">0 poz. 944 z późn. zm.), </w:t>
      </w:r>
      <w:r w:rsidRPr="0007059B">
        <w:rPr>
          <w:rFonts w:ascii="Arial Narrow" w:hAnsi="Arial Narrow"/>
          <w:sz w:val="24"/>
        </w:rPr>
        <w:t>oraz że zaoferowany asortyment spełnia wymagania i normy dotyczące butli pod ciśnieniem (znakowanie kod barwny) i jest dopuszczony do obrotu zgodnie z obowiązującymi p</w:t>
      </w:r>
      <w:r w:rsidR="00705A22" w:rsidRPr="0007059B">
        <w:rPr>
          <w:rFonts w:ascii="Arial Narrow" w:hAnsi="Arial Narrow"/>
          <w:sz w:val="24"/>
        </w:rPr>
        <w:t>rzepisami prawa w tym zakresie</w:t>
      </w:r>
      <w:r w:rsidRPr="0007059B">
        <w:rPr>
          <w:rFonts w:ascii="Arial Narrow" w:hAnsi="Arial Narrow"/>
          <w:sz w:val="24"/>
        </w:rPr>
        <w:t xml:space="preserve">, </w:t>
      </w:r>
      <w:r w:rsidR="002B7A64" w:rsidRPr="0007059B">
        <w:rPr>
          <w:rFonts w:ascii="Arial Narrow" w:hAnsi="Arial Narrow"/>
          <w:sz w:val="24"/>
        </w:rPr>
        <w:t>(załącznik nr 6 do SWZ).</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681E31">
        <w:rPr>
          <w:rFonts w:ascii="Arial Narrow" w:hAnsi="Arial Narrow"/>
          <w:sz w:val="24"/>
        </w:rPr>
        <w:t>1.2 i 1.3</w:t>
      </w:r>
      <w:r w:rsidR="005879FB">
        <w:rPr>
          <w:rFonts w:ascii="Arial Narrow" w:hAnsi="Arial Narrow"/>
          <w:sz w:val="24"/>
        </w:rPr>
        <w:t xml:space="preserve">.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lastRenderedPageBreak/>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0E1719" w:rsidRDefault="00A13A66" w:rsidP="002C52FC">
      <w:pPr>
        <w:numPr>
          <w:ilvl w:val="1"/>
          <w:numId w:val="6"/>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 xml:space="preserve">w stosunku do którego otwarto likwidację, ogłoszono upadłość, którego aktywami zarządza likwidator lub sąd, zawarł układ z wierzycielami, którego działalność gospodarcza jest </w:t>
      </w:r>
      <w:r w:rsidRPr="002C52FC">
        <w:rPr>
          <w:rFonts w:ascii="Arial Narrow" w:hAnsi="Arial Narrow"/>
          <w:color w:val="000000"/>
          <w:sz w:val="24"/>
          <w:szCs w:val="22"/>
          <w:lang w:eastAsia="pl-PL"/>
        </w:rPr>
        <w:lastRenderedPageBreak/>
        <w:t>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0E1719" w:rsidRPr="002C52FC" w:rsidRDefault="000E1719" w:rsidP="000E1719">
      <w:pPr>
        <w:suppressAutoHyphens w:val="0"/>
        <w:autoSpaceDN w:val="0"/>
        <w:adjustRightInd w:val="0"/>
        <w:spacing w:after="23"/>
        <w:ind w:left="142"/>
        <w:jc w:val="both"/>
        <w:rPr>
          <w:rFonts w:ascii="Arial Narrow" w:hAnsi="Arial Narrow"/>
          <w:strike/>
          <w:sz w:val="24"/>
          <w:szCs w:val="22"/>
          <w:lang w:eastAsia="pl-PL"/>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DA5DE9" w:rsidRPr="007047D3"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t>Uprawnienia do prowadzenia określonej działalności gospodarczej lub zawodowej, o ile wynika to z odrębnych przepisów.</w:t>
      </w:r>
      <w:r w:rsidR="00F0793E" w:rsidRPr="007047D3">
        <w:rPr>
          <w:rFonts w:ascii="Arial Narrow" w:hAnsi="Arial Narrow" w:cs="Arial"/>
          <w:sz w:val="24"/>
          <w:szCs w:val="24"/>
        </w:rPr>
        <w:t xml:space="preserve">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B11A68" w:rsidRDefault="001E7605" w:rsidP="001E7605">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B4357F" w:rsidRPr="00B4357F" w:rsidRDefault="00B11A68" w:rsidP="00B4357F">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00AE0E74" w:rsidRPr="007047D3">
        <w:rPr>
          <w:rFonts w:ascii="Arial Narrow" w:hAnsi="Arial Narrow"/>
          <w:sz w:val="24"/>
        </w:rPr>
        <w:t>(załącznik nr 5 do SWZ);</w:t>
      </w:r>
    </w:p>
    <w:p w:rsidR="00C37C81" w:rsidRPr="00AC7016" w:rsidRDefault="00C37C81" w:rsidP="00B4357F">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AC7016">
        <w:rPr>
          <w:rFonts w:ascii="Arial Narrow" w:hAnsi="Arial Narrow"/>
          <w:sz w:val="24"/>
          <w:szCs w:val="24"/>
          <w:lang w:eastAsia="pl-PL"/>
        </w:rPr>
        <w:t>Zezwolenia (decyzji) wydanego przez właściwe jednostki nadzorujące na prowadzenie działalności w zakresie dotyczącym przedmiotu zamówienia</w:t>
      </w:r>
      <w:r w:rsidR="00B4357F" w:rsidRPr="00AC7016">
        <w:rPr>
          <w:rFonts w:ascii="Arial Narrow" w:hAnsi="Arial Narrow"/>
          <w:sz w:val="24"/>
          <w:szCs w:val="24"/>
          <w:lang w:eastAsia="pl-PL"/>
        </w:rPr>
        <w:t xml:space="preserve">  tj. zezwolenie na prowadzenie hurtowni farmaceutycznej, albo zezwolenie na wytwarzanie, jeżeli wykonawca jest wytwórcą, lub odpowiedni w przypadku wykonawcy prowadzącego skład konsygnacyjny – zezwolenie na prowadzenie składu zawierające uprawnienia w zakresie obrotu produktami leczniczymi; lub – zezwolenie na wytwarzanie oferowanych produktów leczniczych wydane przez Głównego Inspektora Farmaceutycznego – dotyczy tylko produktów leczniczych wytwarzanych bezpośrednio przez Wykonawcę</w:t>
      </w:r>
      <w:r w:rsidRPr="00AC7016">
        <w:rPr>
          <w:rFonts w:ascii="Arial Narrow" w:hAnsi="Arial Narrow"/>
          <w:sz w:val="24"/>
          <w:szCs w:val="24"/>
          <w:lang w:eastAsia="pl-PL"/>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lastRenderedPageBreak/>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Pr>
          <w:rFonts w:ascii="Arial Narrow" w:hAnsi="Arial Narrow" w:cs="Arial"/>
          <w:sz w:val="24"/>
          <w:szCs w:val="24"/>
        </w:rPr>
        <w:t xml:space="preserve"> i</w:t>
      </w:r>
      <w:r w:rsidR="00401A1F">
        <w:rPr>
          <w:rFonts w:ascii="Arial Narrow" w:hAnsi="Arial Narrow" w:cs="Arial"/>
          <w:sz w:val="24"/>
          <w:szCs w:val="24"/>
        </w:rPr>
        <w:t xml:space="preserve"> </w:t>
      </w:r>
      <w:r w:rsidRPr="001E7605">
        <w:rPr>
          <w:rFonts w:ascii="Arial Narrow" w:hAnsi="Arial Narrow" w:cs="Arial"/>
          <w:sz w:val="24"/>
          <w:szCs w:val="24"/>
        </w:rPr>
        <w:t>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3D37E6">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lastRenderedPageBreak/>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322AE8">
        <w:rPr>
          <w:rFonts w:ascii="Arial Narrow" w:hAnsi="Arial Narrow"/>
          <w:b/>
          <w:sz w:val="24"/>
          <w:szCs w:val="22"/>
          <w:highlight w:val="yellow"/>
          <w:lang w:eastAsia="pl-PL"/>
        </w:rPr>
        <w:t>17</w:t>
      </w:r>
      <w:r w:rsidRPr="00351CC2">
        <w:rPr>
          <w:rFonts w:ascii="Arial Narrow" w:hAnsi="Arial Narrow"/>
          <w:b/>
          <w:sz w:val="24"/>
          <w:szCs w:val="22"/>
          <w:highlight w:val="yellow"/>
          <w:lang w:eastAsia="pl-PL"/>
        </w:rPr>
        <w:t>.</w:t>
      </w:r>
      <w:r w:rsidR="00521F42">
        <w:rPr>
          <w:rFonts w:ascii="Arial Narrow" w:hAnsi="Arial Narrow"/>
          <w:b/>
          <w:sz w:val="24"/>
          <w:szCs w:val="22"/>
          <w:highlight w:val="yellow"/>
          <w:lang w:eastAsia="pl-PL"/>
        </w:rPr>
        <w:t>02</w:t>
      </w:r>
      <w:r w:rsidRPr="00351CC2">
        <w:rPr>
          <w:rFonts w:ascii="Arial Narrow" w:hAnsi="Arial Narrow"/>
          <w:b/>
          <w:sz w:val="24"/>
          <w:szCs w:val="22"/>
          <w:highlight w:val="yellow"/>
          <w:lang w:eastAsia="pl-PL"/>
        </w:rPr>
        <w:t>.2021</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17647C" w:rsidRDefault="0017647C" w:rsidP="0017647C">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w:t>
      </w:r>
      <w:r w:rsidR="00FC788C">
        <w:rPr>
          <w:rFonts w:ascii="Arial Narrow" w:hAnsi="Arial Narrow"/>
          <w:color w:val="000000"/>
          <w:sz w:val="24"/>
          <w:szCs w:val="22"/>
          <w:lang w:eastAsia="pl-PL"/>
        </w:rPr>
        <w:t xml:space="preserve"> .doc, </w:t>
      </w:r>
      <w:r w:rsidRPr="007243CB">
        <w:rPr>
          <w:rFonts w:ascii="Arial Narrow" w:hAnsi="Arial Narrow"/>
          <w:color w:val="000000"/>
          <w:sz w:val="24"/>
          <w:szCs w:val="22"/>
          <w:lang w:eastAsia="pl-PL"/>
        </w:rPr>
        <w:t>.docx</w:t>
      </w:r>
      <w:r w:rsidR="00FC788C">
        <w:rPr>
          <w:rFonts w:ascii="Arial Narrow" w:hAnsi="Arial Narrow"/>
          <w:color w:val="000000"/>
          <w:sz w:val="24"/>
          <w:szCs w:val="22"/>
          <w:lang w:eastAsia="pl-PL"/>
        </w:rPr>
        <w:t xml:space="preserve">, </w:t>
      </w:r>
      <w:r>
        <w:rPr>
          <w:rFonts w:ascii="Arial Narrow" w:hAnsi="Arial Narrow"/>
          <w:color w:val="000000"/>
          <w:sz w:val="24"/>
          <w:szCs w:val="22"/>
          <w:lang w:eastAsia="pl-PL"/>
        </w:rPr>
        <w:t>.xls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.xlsx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lastRenderedPageBreak/>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13614F">
        <w:rPr>
          <w:rFonts w:ascii="Arial Narrow" w:hAnsi="Arial Narrow"/>
          <w:b/>
          <w:bCs/>
          <w:color w:val="000000"/>
          <w:sz w:val="24"/>
          <w:szCs w:val="24"/>
          <w:highlight w:val="yellow"/>
          <w:lang w:eastAsia="pl-PL"/>
        </w:rPr>
        <w:t>19</w:t>
      </w:r>
      <w:r w:rsidRPr="002E56BF">
        <w:rPr>
          <w:rFonts w:ascii="Arial Narrow" w:hAnsi="Arial Narrow"/>
          <w:b/>
          <w:bCs/>
          <w:color w:val="000000"/>
          <w:sz w:val="24"/>
          <w:szCs w:val="24"/>
          <w:highlight w:val="yellow"/>
          <w:lang w:eastAsia="pl-PL"/>
        </w:rPr>
        <w:t>.</w:t>
      </w:r>
      <w:r w:rsidR="004333B6">
        <w:rPr>
          <w:rFonts w:ascii="Arial Narrow" w:hAnsi="Arial Narrow"/>
          <w:b/>
          <w:bCs/>
          <w:color w:val="000000"/>
          <w:sz w:val="24"/>
          <w:szCs w:val="24"/>
          <w:highlight w:val="yellow"/>
          <w:lang w:eastAsia="pl-PL"/>
        </w:rPr>
        <w:t>01</w:t>
      </w:r>
      <w:r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13614F">
        <w:rPr>
          <w:rFonts w:ascii="Arial Narrow" w:hAnsi="Arial Narrow"/>
          <w:b/>
          <w:bCs/>
          <w:color w:val="000000"/>
          <w:sz w:val="24"/>
          <w:szCs w:val="24"/>
          <w:highlight w:val="yellow"/>
          <w:lang w:eastAsia="pl-PL"/>
        </w:rPr>
        <w:t>19</w:t>
      </w:r>
      <w:r w:rsidR="004333B6" w:rsidRPr="002E56BF">
        <w:rPr>
          <w:rFonts w:ascii="Arial Narrow" w:hAnsi="Arial Narrow"/>
          <w:b/>
          <w:bCs/>
          <w:color w:val="000000"/>
          <w:sz w:val="24"/>
          <w:szCs w:val="24"/>
          <w:highlight w:val="yellow"/>
          <w:lang w:eastAsia="pl-PL"/>
        </w:rPr>
        <w:t>.</w:t>
      </w:r>
      <w:r w:rsidR="004333B6">
        <w:rPr>
          <w:rFonts w:ascii="Arial Narrow" w:hAnsi="Arial Narrow"/>
          <w:b/>
          <w:bCs/>
          <w:color w:val="000000"/>
          <w:sz w:val="24"/>
          <w:szCs w:val="24"/>
          <w:highlight w:val="yellow"/>
          <w:lang w:eastAsia="pl-PL"/>
        </w:rPr>
        <w:t>01</w:t>
      </w:r>
      <w:r w:rsidR="004333B6"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004333B6"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w:t>
      </w:r>
      <w:r w:rsidR="001F604A">
        <w:rPr>
          <w:rFonts w:ascii="Arial Narrow" w:hAnsi="Arial Narrow"/>
          <w:sz w:val="24"/>
        </w:rPr>
        <w:t>Sekcja</w:t>
      </w:r>
      <w:r w:rsidRPr="005F125F">
        <w:rPr>
          <w:rFonts w:ascii="Arial Narrow" w:hAnsi="Arial Narrow"/>
          <w:sz w:val="24"/>
        </w:rPr>
        <w:t xml:space="preserve">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t>
      </w:r>
      <w:r w:rsidRPr="007243CB">
        <w:rPr>
          <w:rFonts w:ascii="Arial Narrow" w:hAnsi="Arial Narrow"/>
          <w:color w:val="000000"/>
          <w:sz w:val="24"/>
          <w:szCs w:val="24"/>
          <w:lang w:eastAsia="pl-PL"/>
        </w:rPr>
        <w:lastRenderedPageBreak/>
        <w:t xml:space="preserve">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w:t>
      </w:r>
      <w:r w:rsidR="009F066C">
        <w:rPr>
          <w:rFonts w:ascii="Arial Narrow" w:hAnsi="Arial Narrow"/>
          <w:color w:val="000000"/>
          <w:sz w:val="24"/>
          <w:szCs w:val="24"/>
          <w:lang w:eastAsia="pl-PL"/>
        </w:rPr>
        <w:t xml:space="preserve">i Załączniku nr 2 </w:t>
      </w:r>
      <w:r w:rsidR="003F1F26">
        <w:rPr>
          <w:rFonts w:ascii="Arial Narrow" w:hAnsi="Arial Narrow"/>
          <w:color w:val="000000"/>
          <w:sz w:val="24"/>
          <w:szCs w:val="24"/>
          <w:lang w:eastAsia="pl-PL"/>
        </w:rPr>
        <w:t>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w:t>
      </w:r>
      <w:r w:rsidRPr="007243CB">
        <w:rPr>
          <w:rFonts w:ascii="Arial Narrow" w:hAnsi="Arial Narrow"/>
          <w:color w:val="000000"/>
          <w:sz w:val="24"/>
          <w:szCs w:val="24"/>
          <w:lang w:eastAsia="pl-PL"/>
        </w:rPr>
        <w:lastRenderedPageBreak/>
        <w:t xml:space="preserve">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E037FA">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Projektowane postanowienia umowy w sprawie zamówienia publicznego, które zostaną wprowadzone do treści umowy</w:t>
      </w:r>
      <w:r w:rsidR="00924582" w:rsidRPr="00924582">
        <w:rPr>
          <w:rFonts w:ascii="Arial Narrow" w:hAnsi="Arial Narrow"/>
          <w:color w:val="000000"/>
          <w:sz w:val="24"/>
          <w:szCs w:val="24"/>
          <w:lang w:eastAsia="pl-PL"/>
        </w:rPr>
        <w:t xml:space="preserve"> </w:t>
      </w:r>
      <w:r w:rsidR="00924582">
        <w:rPr>
          <w:rFonts w:ascii="Arial Narrow" w:hAnsi="Arial Narrow"/>
          <w:color w:val="000000"/>
          <w:sz w:val="24"/>
          <w:szCs w:val="24"/>
          <w:lang w:eastAsia="pl-PL"/>
        </w:rPr>
        <w:t>dla każdego Pakietu</w:t>
      </w:r>
      <w:r w:rsidRPr="007243CB">
        <w:rPr>
          <w:rFonts w:ascii="Arial Narrow" w:hAnsi="Arial Narrow"/>
          <w:color w:val="000000"/>
          <w:sz w:val="24"/>
          <w:szCs w:val="24"/>
          <w:lang w:eastAsia="pl-PL"/>
        </w:rPr>
        <w:t xml:space="preserve">,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w:t>
      </w:r>
      <w:r w:rsidRPr="007243CB">
        <w:rPr>
          <w:rFonts w:ascii="Arial Narrow" w:hAnsi="Arial Narrow"/>
          <w:color w:val="000000"/>
          <w:sz w:val="24"/>
          <w:szCs w:val="24"/>
          <w:lang w:eastAsia="pl-PL"/>
        </w:rPr>
        <w:lastRenderedPageBreak/>
        <w:t xml:space="preserve">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Szczegółowe informacje dotyczące środków ochrony pra</w:t>
      </w:r>
      <w:r w:rsidR="003B6861">
        <w:rPr>
          <w:rFonts w:ascii="Arial Narrow" w:hAnsi="Arial Narrow"/>
          <w:color w:val="000000"/>
          <w:sz w:val="24"/>
          <w:szCs w:val="24"/>
          <w:lang w:eastAsia="pl-PL"/>
        </w:rPr>
        <w:t>wnej określone są w Dziale IX „Ś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4D76A6" w:rsidRPr="001918FD" w:rsidRDefault="004D76A6" w:rsidP="004D76A6">
      <w:pPr>
        <w:pStyle w:val="Nagwek1"/>
        <w:ind w:left="0"/>
        <w:rPr>
          <w:rFonts w:ascii="Arial Narrow" w:eastAsiaTheme="minorHAnsi" w:hAnsi="Arial Narrow" w:cs="Arial"/>
          <w:b w:val="0"/>
          <w:bCs w:val="0"/>
          <w:lang w:eastAsia="en-US"/>
        </w:rPr>
      </w:pPr>
      <w:r w:rsidRPr="009E01D6">
        <w:rPr>
          <w:rFonts w:ascii="Arial Narrow" w:hAnsi="Arial Narrow" w:cs="Arial"/>
          <w:b w:val="0"/>
        </w:rPr>
        <w:t xml:space="preserve">Na podstawie art. 13 </w:t>
      </w:r>
      <w:r w:rsidRPr="009E01D6">
        <w:rPr>
          <w:rFonts w:ascii="Arial Narrow" w:eastAsiaTheme="minorHAnsi" w:hAnsi="Arial Narrow" w:cs="Arial"/>
          <w:b w:val="0"/>
          <w:bCs w:val="0"/>
          <w:lang w:eastAsia="en-US"/>
        </w:rPr>
        <w:t xml:space="preserve">Rozporządzenia Parlamentu Europejskiego i Rady (UE) 2016/679 z dnia 27 kwietnia </w:t>
      </w:r>
      <w:r w:rsidRPr="001918FD">
        <w:rPr>
          <w:rFonts w:ascii="Arial Narrow" w:eastAsiaTheme="minorHAnsi" w:hAnsi="Arial Narrow" w:cs="Arial"/>
          <w:b w:val="0"/>
          <w:bCs w:val="0"/>
          <w:lang w:eastAsia="en-US"/>
        </w:rPr>
        <w:t xml:space="preserve">2016 r. w sprawie ochrony osób fizycznych w związku z przetwarzaniem danych osobowych i w sprawie swobodnego przepływu takich danych oraz uchylenia dyrektywy 95/46/WE (dalej RODO), </w:t>
      </w:r>
      <w:r w:rsidRPr="001918FD">
        <w:rPr>
          <w:rFonts w:ascii="Arial Narrow" w:hAnsi="Arial Narrow" w:cs="Arial"/>
          <w:b w:val="0"/>
        </w:rPr>
        <w:t>informujemy, że:</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Administratorem danych osobowych j</w:t>
      </w:r>
      <w:r>
        <w:rPr>
          <w:rFonts w:ascii="Arial Narrow" w:hAnsi="Arial Narrow" w:cs="Arial"/>
          <w:sz w:val="24"/>
          <w:szCs w:val="24"/>
        </w:rPr>
        <w:t>est Szpital Lipno spółka z o.o.</w:t>
      </w:r>
      <w:r w:rsidRPr="009E01D6">
        <w:rPr>
          <w:rFonts w:ascii="Arial Narrow" w:hAnsi="Arial Narrow" w:cs="Arial"/>
          <w:sz w:val="24"/>
          <w:szCs w:val="24"/>
        </w:rPr>
        <w:t>,</w:t>
      </w:r>
      <w:r>
        <w:rPr>
          <w:rFonts w:ascii="Arial Narrow" w:hAnsi="Arial Narrow" w:cs="Arial"/>
          <w:sz w:val="24"/>
          <w:szCs w:val="24"/>
        </w:rPr>
        <w:t xml:space="preserve"> ul. Nieszawska 6, 87-600 Lipno</w:t>
      </w:r>
      <w:r w:rsidRPr="009E01D6">
        <w:rPr>
          <w:rFonts w:ascii="Arial Narrow" w:hAnsi="Arial Narrow" w:cs="Arial"/>
          <w:sz w:val="24"/>
          <w:szCs w:val="24"/>
        </w:rPr>
        <w:t>, tel.</w:t>
      </w:r>
      <w:r>
        <w:rPr>
          <w:rFonts w:ascii="Arial Narrow" w:hAnsi="Arial Narrow" w:cs="Arial"/>
          <w:sz w:val="24"/>
          <w:szCs w:val="24"/>
        </w:rPr>
        <w:t xml:space="preserve"> </w:t>
      </w:r>
      <w:r w:rsidRPr="009E01D6">
        <w:rPr>
          <w:rFonts w:ascii="Arial Narrow" w:hAnsi="Arial Narrow" w:cs="Arial"/>
          <w:sz w:val="24"/>
          <w:szCs w:val="24"/>
        </w:rPr>
        <w:t>54 288 04 44; e-mail: sekretariat@szpitallipno.pl; adres e-mail do Inspektora Ochrony Danych:  iod.szpitallipno@szpitallipno.pl;</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podstawowym,</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9E01D6" w:rsidDel="00EB2E8F">
        <w:rPr>
          <w:rFonts w:ascii="Arial Narrow" w:hAnsi="Arial Narrow" w:cs="Arial"/>
          <w:sz w:val="24"/>
          <w:szCs w:val="24"/>
        </w:rPr>
        <w:t xml:space="preserve"> </w:t>
      </w:r>
      <w:r>
        <w:rPr>
          <w:rFonts w:ascii="Arial Narrow" w:hAnsi="Arial Narrow" w:cs="Arial"/>
          <w:sz w:val="24"/>
          <w:szCs w:val="24"/>
        </w:rPr>
        <w:t xml:space="preserve">dalej „ustawa Pzp”;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Dane osobowe będą przechowywane, zgodnie z art. 78 ust. 1 ustawy Pzp, przez okres 4 lat od dnia zakończenia postępowania o udzielenie zamówienia;</w:t>
      </w:r>
      <w:r w:rsidRPr="009E01D6">
        <w:rPr>
          <w:rFonts w:ascii="Arial Narrow" w:hAnsi="Arial Narrow" w:cs="Arial"/>
          <w:sz w:val="24"/>
          <w:szCs w:val="24"/>
          <w:lang w:eastAsia="pl-PL"/>
        </w:rPr>
        <w:t xml:space="preserve"> a jeżeli czas trwania umowy przekracza 4 lata, okres przechowywania obejmuje cały czas trwania umowy;</w:t>
      </w:r>
      <w:r>
        <w:rPr>
          <w:rFonts w:ascii="Arial Narrow" w:hAnsi="Arial Narrow" w:cs="Arial"/>
          <w:sz w:val="24"/>
          <w:szCs w:val="24"/>
          <w:lang w:eastAsia="pl-PL"/>
        </w:rPr>
        <w:t xml:space="preserve">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Obowiązek podania danych osobowych jest wymogiem ustawowym określonym w przepisach ustawy Pzp, związanym z udziałem w postępowaniu o udzielenie zamówienia publicznego; konsekwencje niepodania określonych</w:t>
      </w:r>
      <w:r>
        <w:rPr>
          <w:rFonts w:ascii="Arial Narrow" w:hAnsi="Arial Narrow" w:cs="Arial"/>
          <w:sz w:val="24"/>
          <w:szCs w:val="24"/>
        </w:rPr>
        <w:t xml:space="preserve"> danych wynikają z ustawy Pzp;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W odniesieniu do udostępnianych danych osobowych decyzje nie będą podejmowane w sposób zautomatyzowany,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Stosownie do art. 22 RODO, osobie, której dane dotyczą przysługuje:</w:t>
      </w:r>
    </w:p>
    <w:p w:rsidR="004D76A6" w:rsidRPr="009E01D6" w:rsidRDefault="004D76A6" w:rsidP="004D76A6">
      <w:pPr>
        <w:pStyle w:val="Nagwek1"/>
        <w:keepNext w:val="0"/>
        <w:numPr>
          <w:ilvl w:val="0"/>
          <w:numId w:val="45"/>
        </w:numPr>
        <w:ind w:left="709"/>
        <w:rPr>
          <w:rFonts w:ascii="Arial Narrow" w:hAnsi="Arial Narrow" w:cs="Arial"/>
          <w:b w:val="0"/>
        </w:rPr>
      </w:pPr>
      <w:r w:rsidRPr="009E01D6">
        <w:rPr>
          <w:rFonts w:ascii="Arial Narrow" w:hAnsi="Arial Narrow" w:cs="Arial"/>
          <w:b w:val="0"/>
        </w:rPr>
        <w:t>na podstawie art. 15 RODO prawo dostępu do własnych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na podstawie art. 16 RODO prawo do sprostowania własnych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lastRenderedPageBreak/>
        <w:t>prawo do wniesienia skargi do Prezesa Urzędu Ochrony Danych Osobowych, gdy przetwarzanie danych osobowych narusza przepisy RODO;</w:t>
      </w:r>
    </w:p>
    <w:p w:rsidR="004D76A6" w:rsidRPr="009E01D6" w:rsidRDefault="004D76A6" w:rsidP="004D76A6">
      <w:pPr>
        <w:pStyle w:val="Nagwek1"/>
        <w:ind w:left="709"/>
        <w:rPr>
          <w:rFonts w:ascii="Arial Narrow" w:hAnsi="Arial Narrow" w:cs="Arial"/>
          <w:b w:val="0"/>
        </w:rPr>
      </w:pPr>
      <w:r w:rsidRPr="009E01D6">
        <w:rPr>
          <w:rFonts w:ascii="Arial Narrow" w:hAnsi="Arial Narrow" w:cs="Arial"/>
          <w:b w:val="0"/>
        </w:rPr>
        <w:t>osobie, której dane dotyczą nie przysługuje:</w:t>
      </w:r>
    </w:p>
    <w:p w:rsidR="004D76A6" w:rsidRPr="009E01D6" w:rsidRDefault="004D76A6" w:rsidP="004D76A6">
      <w:pPr>
        <w:pStyle w:val="Nagwek1"/>
        <w:keepNext w:val="0"/>
        <w:numPr>
          <w:ilvl w:val="0"/>
          <w:numId w:val="45"/>
        </w:numPr>
        <w:ind w:left="709"/>
        <w:rPr>
          <w:rFonts w:ascii="Arial Narrow" w:hAnsi="Arial Narrow" w:cs="Arial"/>
          <w:b w:val="0"/>
        </w:rPr>
      </w:pPr>
      <w:r w:rsidRPr="009E01D6">
        <w:rPr>
          <w:rFonts w:ascii="Arial Narrow" w:hAnsi="Arial Narrow" w:cs="Arial"/>
          <w:b w:val="0"/>
        </w:rPr>
        <w:t>w związku z art. 17 ust. 3 lit. b, d lub e RODO prawo do usunięcia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prawo do przenoszenia danych osobowych, o którym mowa w art. 20 RODO;</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4D76A6" w:rsidRPr="009E01D6" w:rsidRDefault="004D76A6" w:rsidP="004D76A6">
      <w:pPr>
        <w:jc w:val="both"/>
        <w:rPr>
          <w:rFonts w:ascii="Arial Narrow" w:hAnsi="Arial Narrow" w:cs="Arial"/>
          <w:sz w:val="24"/>
          <w:szCs w:val="24"/>
        </w:rPr>
      </w:pP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D76A6" w:rsidRDefault="004D76A6" w:rsidP="004D76A6">
      <w:pPr>
        <w:tabs>
          <w:tab w:val="left" w:pos="0"/>
        </w:tabs>
        <w:jc w:val="both"/>
        <w:rPr>
          <w:rFonts w:ascii="Arial Narrow" w:hAnsi="Arial Narrow" w:cs="Arial"/>
          <w:sz w:val="24"/>
          <w:szCs w:val="24"/>
        </w:rPr>
      </w:pPr>
    </w:p>
    <w:p w:rsidR="004D76A6" w:rsidRPr="00C914B0" w:rsidRDefault="004D76A6" w:rsidP="004D76A6">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4D76A6" w:rsidRPr="002E0B8D"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8E4A5C">
        <w:rPr>
          <w:rFonts w:ascii="Arial Narrow" w:hAnsi="Arial Narrow"/>
          <w:color w:val="000000"/>
          <w:sz w:val="24"/>
          <w:szCs w:val="24"/>
          <w:lang w:eastAsia="pl-PL"/>
        </w:rPr>
        <w:t xml:space="preserve">ularz ofertowy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6C2AE0">
        <w:rPr>
          <w:rFonts w:ascii="Arial Narrow" w:hAnsi="Arial Narrow"/>
          <w:color w:val="000000"/>
          <w:sz w:val="24"/>
          <w:szCs w:val="24"/>
          <w:lang w:eastAsia="pl-PL"/>
        </w:rPr>
        <w:t>.</w:t>
      </w:r>
    </w:p>
    <w:p w:rsidR="00B11A68" w:rsidRPr="00D31A6A" w:rsidRDefault="00D31A6A" w:rsidP="00D31A6A">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6C2AE0" w:rsidRPr="00D31A6A" w:rsidRDefault="006C2AE0" w:rsidP="006C2AE0">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6.</w:t>
      </w:r>
      <w:r w:rsidRPr="007243CB">
        <w:rPr>
          <w:rFonts w:ascii="Arial Narrow" w:hAnsi="Arial Narrow"/>
          <w:color w:val="000000"/>
          <w:sz w:val="24"/>
          <w:szCs w:val="24"/>
          <w:lang w:eastAsia="pl-PL"/>
        </w:rPr>
        <w:t xml:space="preserve"> </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7A1E3A" w:rsidRDefault="007A1E3A" w:rsidP="00382FD6">
      <w:pPr>
        <w:rPr>
          <w:rFonts w:ascii="Arial Narrow" w:hAnsi="Arial Narrow"/>
          <w:b/>
          <w:sz w:val="24"/>
          <w:szCs w:val="24"/>
          <w:u w:val="single"/>
        </w:rPr>
      </w:pPr>
      <w:r w:rsidRPr="007A1E3A">
        <w:rPr>
          <w:rFonts w:ascii="Arial Narrow" w:hAnsi="Arial Narrow"/>
          <w:b/>
          <w:sz w:val="24"/>
          <w:szCs w:val="24"/>
          <w:u w:val="single"/>
        </w:rPr>
        <w:t>949fad23-c897-4c90-98f8-2ecbcf09bfa1</w:t>
      </w:r>
    </w:p>
    <w:p w:rsidR="00382FD6" w:rsidRPr="00EF3166" w:rsidRDefault="00382FD6" w:rsidP="00382FD6">
      <w:pPr>
        <w:rPr>
          <w:sz w:val="24"/>
          <w:szCs w:val="24"/>
        </w:rPr>
      </w:pPr>
      <w:bookmarkStart w:id="0" w:name="_GoBack"/>
      <w:bookmarkEnd w:id="0"/>
      <w:r w:rsidRPr="00EF3166">
        <w:rPr>
          <w:rFonts w:ascii="Arial Narrow" w:hAnsi="Arial Narrow" w:cs="Arial Narrow"/>
          <w:sz w:val="24"/>
          <w:szCs w:val="24"/>
        </w:rPr>
        <w:t>Link do postępowania:</w:t>
      </w:r>
    </w:p>
    <w:p w:rsidR="00895864" w:rsidRPr="00F9686B" w:rsidRDefault="007A1E3A" w:rsidP="007A1E3A">
      <w:pPr>
        <w:rPr>
          <w:rFonts w:ascii="Arial Narrow" w:hAnsi="Arial Narrow"/>
          <w:b/>
          <w:sz w:val="24"/>
          <w:szCs w:val="24"/>
          <w:u w:val="single"/>
        </w:rPr>
      </w:pPr>
      <w:r w:rsidRPr="007A1E3A">
        <w:rPr>
          <w:rFonts w:ascii="Arial Narrow" w:hAnsi="Arial Narrow"/>
          <w:b/>
          <w:sz w:val="24"/>
          <w:szCs w:val="24"/>
          <w:u w:val="single"/>
        </w:rPr>
        <w:t>https://miniportal.uzp.gov.pl/Postepowania/949fad23-c897-4c90-98f8-2ecbcf09bfa1</w:t>
      </w:r>
    </w:p>
    <w:sectPr w:rsidR="00895864" w:rsidRPr="00F9686B"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3C0" w:rsidRDefault="00AD73C0" w:rsidP="00353DAB">
      <w:r>
        <w:separator/>
      </w:r>
    </w:p>
  </w:endnote>
  <w:endnote w:type="continuationSeparator" w:id="0">
    <w:p w:rsidR="00AD73C0" w:rsidRDefault="00AD73C0"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7A1E3A">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7A1E3A">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3C0" w:rsidRDefault="00AD73C0" w:rsidP="00353DAB">
      <w:r>
        <w:separator/>
      </w:r>
    </w:p>
  </w:footnote>
  <w:footnote w:type="continuationSeparator" w:id="0">
    <w:p w:rsidR="00AD73C0" w:rsidRDefault="00AD73C0"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4A3284"/>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13E978FD"/>
    <w:multiLevelType w:val="multilevel"/>
    <w:tmpl w:val="83C248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FD1610"/>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0">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CA615D7"/>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3">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B6722D2"/>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9">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6A32AE0"/>
    <w:multiLevelType w:val="hybridMultilevel"/>
    <w:tmpl w:val="F6D4B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4"/>
  </w:num>
  <w:num w:numId="3">
    <w:abstractNumId w:val="1"/>
  </w:num>
  <w:num w:numId="4">
    <w:abstractNumId w:val="19"/>
  </w:num>
  <w:num w:numId="5">
    <w:abstractNumId w:val="24"/>
  </w:num>
  <w:num w:numId="6">
    <w:abstractNumId w:val="15"/>
  </w:num>
  <w:num w:numId="7">
    <w:abstractNumId w:val="34"/>
  </w:num>
  <w:num w:numId="8">
    <w:abstractNumId w:val="36"/>
  </w:num>
  <w:num w:numId="9">
    <w:abstractNumId w:val="37"/>
  </w:num>
  <w:num w:numId="10">
    <w:abstractNumId w:val="20"/>
  </w:num>
  <w:num w:numId="11">
    <w:abstractNumId w:val="41"/>
  </w:num>
  <w:num w:numId="12">
    <w:abstractNumId w:val="22"/>
  </w:num>
  <w:num w:numId="13">
    <w:abstractNumId w:val="42"/>
  </w:num>
  <w:num w:numId="14">
    <w:abstractNumId w:val="21"/>
  </w:num>
  <w:num w:numId="15">
    <w:abstractNumId w:val="26"/>
  </w:num>
  <w:num w:numId="16">
    <w:abstractNumId w:val="31"/>
  </w:num>
  <w:num w:numId="17">
    <w:abstractNumId w:val="35"/>
  </w:num>
  <w:num w:numId="18">
    <w:abstractNumId w:val="45"/>
  </w:num>
  <w:num w:numId="19">
    <w:abstractNumId w:val="17"/>
  </w:num>
  <w:num w:numId="20">
    <w:abstractNumId w:val="25"/>
  </w:num>
  <w:num w:numId="21">
    <w:abstractNumId w:val="16"/>
  </w:num>
  <w:num w:numId="22">
    <w:abstractNumId w:val="14"/>
  </w:num>
  <w:num w:numId="23">
    <w:abstractNumId w:val="10"/>
  </w:num>
  <w:num w:numId="24">
    <w:abstractNumId w:val="3"/>
  </w:num>
  <w:num w:numId="25">
    <w:abstractNumId w:val="30"/>
  </w:num>
  <w:num w:numId="26">
    <w:abstractNumId w:val="11"/>
  </w:num>
  <w:num w:numId="27">
    <w:abstractNumId w:val="43"/>
  </w:num>
  <w:num w:numId="28">
    <w:abstractNumId w:val="13"/>
  </w:num>
  <w:num w:numId="29">
    <w:abstractNumId w:val="23"/>
  </w:num>
  <w:num w:numId="30">
    <w:abstractNumId w:val="29"/>
  </w:num>
  <w:num w:numId="31">
    <w:abstractNumId w:val="33"/>
  </w:num>
  <w:num w:numId="32">
    <w:abstractNumId w:val="5"/>
  </w:num>
  <w:num w:numId="33">
    <w:abstractNumId w:val="18"/>
  </w:num>
  <w:num w:numId="34">
    <w:abstractNumId w:val="6"/>
  </w:num>
  <w:num w:numId="35">
    <w:abstractNumId w:val="7"/>
  </w:num>
  <w:num w:numId="36">
    <w:abstractNumId w:val="27"/>
  </w:num>
  <w:num w:numId="37">
    <w:abstractNumId w:val="44"/>
  </w:num>
  <w:num w:numId="38">
    <w:abstractNumId w:val="40"/>
  </w:num>
  <w:num w:numId="39">
    <w:abstractNumId w:val="38"/>
  </w:num>
  <w:num w:numId="40">
    <w:abstractNumId w:val="2"/>
  </w:num>
  <w:num w:numId="41">
    <w:abstractNumId w:val="9"/>
  </w:num>
  <w:num w:numId="42">
    <w:abstractNumId w:val="32"/>
  </w:num>
  <w:num w:numId="43">
    <w:abstractNumId w:val="8"/>
  </w:num>
  <w:num w:numId="44">
    <w:abstractNumId w:val="39"/>
  </w:num>
  <w:num w:numId="45">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FBA"/>
    <w:rsid w:val="00014FC4"/>
    <w:rsid w:val="000152F2"/>
    <w:rsid w:val="0001596E"/>
    <w:rsid w:val="00017A61"/>
    <w:rsid w:val="00023B60"/>
    <w:rsid w:val="000264AF"/>
    <w:rsid w:val="000274FA"/>
    <w:rsid w:val="00027533"/>
    <w:rsid w:val="000348AC"/>
    <w:rsid w:val="000419B6"/>
    <w:rsid w:val="00043462"/>
    <w:rsid w:val="000543F0"/>
    <w:rsid w:val="000572A3"/>
    <w:rsid w:val="00067A96"/>
    <w:rsid w:val="0007059B"/>
    <w:rsid w:val="00072B5A"/>
    <w:rsid w:val="0007488D"/>
    <w:rsid w:val="000864F3"/>
    <w:rsid w:val="00093291"/>
    <w:rsid w:val="00093B6C"/>
    <w:rsid w:val="000A3D00"/>
    <w:rsid w:val="000A4F1D"/>
    <w:rsid w:val="000A68C8"/>
    <w:rsid w:val="000B36E1"/>
    <w:rsid w:val="000B4F41"/>
    <w:rsid w:val="000B67CE"/>
    <w:rsid w:val="000C7423"/>
    <w:rsid w:val="000D0528"/>
    <w:rsid w:val="000D1472"/>
    <w:rsid w:val="000D7D6E"/>
    <w:rsid w:val="000E0A02"/>
    <w:rsid w:val="000E1719"/>
    <w:rsid w:val="000E47FE"/>
    <w:rsid w:val="000F4347"/>
    <w:rsid w:val="000F5830"/>
    <w:rsid w:val="001112B7"/>
    <w:rsid w:val="001139A9"/>
    <w:rsid w:val="00116970"/>
    <w:rsid w:val="0012003B"/>
    <w:rsid w:val="001224DE"/>
    <w:rsid w:val="00122540"/>
    <w:rsid w:val="0012397D"/>
    <w:rsid w:val="00124F63"/>
    <w:rsid w:val="001259B0"/>
    <w:rsid w:val="00127FB5"/>
    <w:rsid w:val="00131018"/>
    <w:rsid w:val="0013614F"/>
    <w:rsid w:val="00140183"/>
    <w:rsid w:val="00141791"/>
    <w:rsid w:val="00141FAA"/>
    <w:rsid w:val="00143AA3"/>
    <w:rsid w:val="00146EA2"/>
    <w:rsid w:val="0015213D"/>
    <w:rsid w:val="00152E0E"/>
    <w:rsid w:val="00157545"/>
    <w:rsid w:val="001633D7"/>
    <w:rsid w:val="001650FB"/>
    <w:rsid w:val="00165302"/>
    <w:rsid w:val="00165D82"/>
    <w:rsid w:val="00166107"/>
    <w:rsid w:val="00170B33"/>
    <w:rsid w:val="0017309E"/>
    <w:rsid w:val="0017342C"/>
    <w:rsid w:val="0017647C"/>
    <w:rsid w:val="00181309"/>
    <w:rsid w:val="00184B5F"/>
    <w:rsid w:val="001905EC"/>
    <w:rsid w:val="00193557"/>
    <w:rsid w:val="00193D61"/>
    <w:rsid w:val="00196BAC"/>
    <w:rsid w:val="001A102B"/>
    <w:rsid w:val="001A1CEC"/>
    <w:rsid w:val="001B624D"/>
    <w:rsid w:val="001C0168"/>
    <w:rsid w:val="001D4818"/>
    <w:rsid w:val="001E7605"/>
    <w:rsid w:val="001F604A"/>
    <w:rsid w:val="00201980"/>
    <w:rsid w:val="0020602B"/>
    <w:rsid w:val="002071E7"/>
    <w:rsid w:val="002171F2"/>
    <w:rsid w:val="002172AE"/>
    <w:rsid w:val="00222426"/>
    <w:rsid w:val="00227109"/>
    <w:rsid w:val="00227A13"/>
    <w:rsid w:val="00233271"/>
    <w:rsid w:val="00236BFA"/>
    <w:rsid w:val="002452C3"/>
    <w:rsid w:val="00245426"/>
    <w:rsid w:val="00251807"/>
    <w:rsid w:val="00255633"/>
    <w:rsid w:val="00257F51"/>
    <w:rsid w:val="002716F6"/>
    <w:rsid w:val="00271DEF"/>
    <w:rsid w:val="00272202"/>
    <w:rsid w:val="0027541F"/>
    <w:rsid w:val="00281B7F"/>
    <w:rsid w:val="00287EA5"/>
    <w:rsid w:val="002901FB"/>
    <w:rsid w:val="00292535"/>
    <w:rsid w:val="00293AA0"/>
    <w:rsid w:val="00297CCC"/>
    <w:rsid w:val="002A1987"/>
    <w:rsid w:val="002A27E0"/>
    <w:rsid w:val="002A7959"/>
    <w:rsid w:val="002B3FF7"/>
    <w:rsid w:val="002B5B26"/>
    <w:rsid w:val="002B61A0"/>
    <w:rsid w:val="002B7A64"/>
    <w:rsid w:val="002C37EB"/>
    <w:rsid w:val="002C52FC"/>
    <w:rsid w:val="002C695D"/>
    <w:rsid w:val="002D04C6"/>
    <w:rsid w:val="002D1608"/>
    <w:rsid w:val="002D188E"/>
    <w:rsid w:val="002D65FB"/>
    <w:rsid w:val="002E0B8D"/>
    <w:rsid w:val="002E1BAC"/>
    <w:rsid w:val="002E1F6B"/>
    <w:rsid w:val="002E37D0"/>
    <w:rsid w:val="002E56BF"/>
    <w:rsid w:val="002F64F2"/>
    <w:rsid w:val="00300695"/>
    <w:rsid w:val="00302B57"/>
    <w:rsid w:val="0030514C"/>
    <w:rsid w:val="00305580"/>
    <w:rsid w:val="003103F6"/>
    <w:rsid w:val="00317EE5"/>
    <w:rsid w:val="00322AE8"/>
    <w:rsid w:val="0032769B"/>
    <w:rsid w:val="003277C7"/>
    <w:rsid w:val="00331D6F"/>
    <w:rsid w:val="00343617"/>
    <w:rsid w:val="0034583D"/>
    <w:rsid w:val="0034678D"/>
    <w:rsid w:val="0035004F"/>
    <w:rsid w:val="00353DAB"/>
    <w:rsid w:val="00362DF3"/>
    <w:rsid w:val="0036363A"/>
    <w:rsid w:val="00367C71"/>
    <w:rsid w:val="00371276"/>
    <w:rsid w:val="003747CC"/>
    <w:rsid w:val="00376284"/>
    <w:rsid w:val="00382FD6"/>
    <w:rsid w:val="00387CDD"/>
    <w:rsid w:val="003939EA"/>
    <w:rsid w:val="00394365"/>
    <w:rsid w:val="00394A06"/>
    <w:rsid w:val="00396C3A"/>
    <w:rsid w:val="003B6861"/>
    <w:rsid w:val="003D1DC0"/>
    <w:rsid w:val="003D37E6"/>
    <w:rsid w:val="003D5139"/>
    <w:rsid w:val="003D6B22"/>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2746"/>
    <w:rsid w:val="00433089"/>
    <w:rsid w:val="004333B6"/>
    <w:rsid w:val="0043445D"/>
    <w:rsid w:val="00450DF5"/>
    <w:rsid w:val="004512BF"/>
    <w:rsid w:val="00451649"/>
    <w:rsid w:val="004532F7"/>
    <w:rsid w:val="00456958"/>
    <w:rsid w:val="00460DD5"/>
    <w:rsid w:val="004622EE"/>
    <w:rsid w:val="004628EC"/>
    <w:rsid w:val="00465453"/>
    <w:rsid w:val="00476719"/>
    <w:rsid w:val="00476F33"/>
    <w:rsid w:val="00486008"/>
    <w:rsid w:val="00490214"/>
    <w:rsid w:val="004962EF"/>
    <w:rsid w:val="00497241"/>
    <w:rsid w:val="004A2C93"/>
    <w:rsid w:val="004A32D4"/>
    <w:rsid w:val="004A331F"/>
    <w:rsid w:val="004A5E99"/>
    <w:rsid w:val="004A72BB"/>
    <w:rsid w:val="004A7C0B"/>
    <w:rsid w:val="004B66D9"/>
    <w:rsid w:val="004D76A6"/>
    <w:rsid w:val="004E2A1E"/>
    <w:rsid w:val="004F11C2"/>
    <w:rsid w:val="004F58E4"/>
    <w:rsid w:val="004F6343"/>
    <w:rsid w:val="00504AD1"/>
    <w:rsid w:val="005107DB"/>
    <w:rsid w:val="00510E6A"/>
    <w:rsid w:val="00512C44"/>
    <w:rsid w:val="00513913"/>
    <w:rsid w:val="00515158"/>
    <w:rsid w:val="00515B19"/>
    <w:rsid w:val="00520544"/>
    <w:rsid w:val="00521F42"/>
    <w:rsid w:val="00524EFE"/>
    <w:rsid w:val="0052696A"/>
    <w:rsid w:val="00527D43"/>
    <w:rsid w:val="00527FC5"/>
    <w:rsid w:val="00531032"/>
    <w:rsid w:val="00534343"/>
    <w:rsid w:val="00535437"/>
    <w:rsid w:val="00542AE8"/>
    <w:rsid w:val="00546E96"/>
    <w:rsid w:val="00556F10"/>
    <w:rsid w:val="005669D8"/>
    <w:rsid w:val="005675A5"/>
    <w:rsid w:val="00570D98"/>
    <w:rsid w:val="005718EA"/>
    <w:rsid w:val="00583FA5"/>
    <w:rsid w:val="0058442F"/>
    <w:rsid w:val="005879FB"/>
    <w:rsid w:val="00587C8E"/>
    <w:rsid w:val="005A0BF9"/>
    <w:rsid w:val="005A21F7"/>
    <w:rsid w:val="005A352C"/>
    <w:rsid w:val="005B2736"/>
    <w:rsid w:val="005B3F44"/>
    <w:rsid w:val="005B73E3"/>
    <w:rsid w:val="005C59C4"/>
    <w:rsid w:val="005D08AC"/>
    <w:rsid w:val="005D236E"/>
    <w:rsid w:val="005F1FFC"/>
    <w:rsid w:val="006013B0"/>
    <w:rsid w:val="00606DFA"/>
    <w:rsid w:val="00612EFA"/>
    <w:rsid w:val="00620B79"/>
    <w:rsid w:val="00622828"/>
    <w:rsid w:val="00625137"/>
    <w:rsid w:val="00625BC2"/>
    <w:rsid w:val="00630E66"/>
    <w:rsid w:val="00631121"/>
    <w:rsid w:val="00642A20"/>
    <w:rsid w:val="006454CD"/>
    <w:rsid w:val="006552C5"/>
    <w:rsid w:val="00681E31"/>
    <w:rsid w:val="00684B2E"/>
    <w:rsid w:val="0069067F"/>
    <w:rsid w:val="0069191E"/>
    <w:rsid w:val="006938AE"/>
    <w:rsid w:val="006A5DEC"/>
    <w:rsid w:val="006B033A"/>
    <w:rsid w:val="006B113F"/>
    <w:rsid w:val="006B2F8B"/>
    <w:rsid w:val="006B3E5B"/>
    <w:rsid w:val="006C044E"/>
    <w:rsid w:val="006C2AE0"/>
    <w:rsid w:val="006C3D1B"/>
    <w:rsid w:val="006D0DA2"/>
    <w:rsid w:val="006D0ED5"/>
    <w:rsid w:val="006D126B"/>
    <w:rsid w:val="006D1C9A"/>
    <w:rsid w:val="006E5E0C"/>
    <w:rsid w:val="006F350B"/>
    <w:rsid w:val="006F5824"/>
    <w:rsid w:val="006F5C24"/>
    <w:rsid w:val="0070425E"/>
    <w:rsid w:val="007047D3"/>
    <w:rsid w:val="00705A22"/>
    <w:rsid w:val="00710A93"/>
    <w:rsid w:val="00715C48"/>
    <w:rsid w:val="00716FC4"/>
    <w:rsid w:val="0072131C"/>
    <w:rsid w:val="007243CB"/>
    <w:rsid w:val="0072473D"/>
    <w:rsid w:val="00727973"/>
    <w:rsid w:val="00740529"/>
    <w:rsid w:val="00753EDD"/>
    <w:rsid w:val="0076466F"/>
    <w:rsid w:val="00764B48"/>
    <w:rsid w:val="00770D85"/>
    <w:rsid w:val="00776BCD"/>
    <w:rsid w:val="00784B43"/>
    <w:rsid w:val="007874CE"/>
    <w:rsid w:val="00790B17"/>
    <w:rsid w:val="007943F5"/>
    <w:rsid w:val="007A1E3A"/>
    <w:rsid w:val="007A6DF1"/>
    <w:rsid w:val="007B2AEC"/>
    <w:rsid w:val="007C447C"/>
    <w:rsid w:val="007D1BFF"/>
    <w:rsid w:val="007D1E28"/>
    <w:rsid w:val="007D6327"/>
    <w:rsid w:val="007E4DD9"/>
    <w:rsid w:val="007E671B"/>
    <w:rsid w:val="007F3AC5"/>
    <w:rsid w:val="007F5D6A"/>
    <w:rsid w:val="00800E8A"/>
    <w:rsid w:val="00804D16"/>
    <w:rsid w:val="008166B1"/>
    <w:rsid w:val="00817C9B"/>
    <w:rsid w:val="00821C8B"/>
    <w:rsid w:val="0082388B"/>
    <w:rsid w:val="008252A0"/>
    <w:rsid w:val="00827932"/>
    <w:rsid w:val="00830E37"/>
    <w:rsid w:val="00831395"/>
    <w:rsid w:val="008350D0"/>
    <w:rsid w:val="00840284"/>
    <w:rsid w:val="00840438"/>
    <w:rsid w:val="008440A3"/>
    <w:rsid w:val="00852872"/>
    <w:rsid w:val="0085582D"/>
    <w:rsid w:val="00855C5E"/>
    <w:rsid w:val="008566C9"/>
    <w:rsid w:val="00861FDD"/>
    <w:rsid w:val="008632D8"/>
    <w:rsid w:val="00872272"/>
    <w:rsid w:val="008728D2"/>
    <w:rsid w:val="00873E0F"/>
    <w:rsid w:val="00874ADE"/>
    <w:rsid w:val="00874B31"/>
    <w:rsid w:val="00882E56"/>
    <w:rsid w:val="00884D2D"/>
    <w:rsid w:val="008918A5"/>
    <w:rsid w:val="00891ECF"/>
    <w:rsid w:val="00895864"/>
    <w:rsid w:val="008A74F7"/>
    <w:rsid w:val="008B1220"/>
    <w:rsid w:val="008B208D"/>
    <w:rsid w:val="008B3BB2"/>
    <w:rsid w:val="008B6BEA"/>
    <w:rsid w:val="008C1B66"/>
    <w:rsid w:val="008C770D"/>
    <w:rsid w:val="008D1538"/>
    <w:rsid w:val="008D1C7D"/>
    <w:rsid w:val="008D5020"/>
    <w:rsid w:val="008D7878"/>
    <w:rsid w:val="008E13D1"/>
    <w:rsid w:val="008E4A5C"/>
    <w:rsid w:val="008E55BA"/>
    <w:rsid w:val="008F2D73"/>
    <w:rsid w:val="008F7619"/>
    <w:rsid w:val="009043B5"/>
    <w:rsid w:val="00916D27"/>
    <w:rsid w:val="00917234"/>
    <w:rsid w:val="00917B92"/>
    <w:rsid w:val="009214C5"/>
    <w:rsid w:val="00924582"/>
    <w:rsid w:val="00925924"/>
    <w:rsid w:val="009324FF"/>
    <w:rsid w:val="00932937"/>
    <w:rsid w:val="00932DAA"/>
    <w:rsid w:val="009337B5"/>
    <w:rsid w:val="0094442B"/>
    <w:rsid w:val="00950D3F"/>
    <w:rsid w:val="00953A74"/>
    <w:rsid w:val="0096172A"/>
    <w:rsid w:val="00965673"/>
    <w:rsid w:val="009668FD"/>
    <w:rsid w:val="00970D08"/>
    <w:rsid w:val="00973714"/>
    <w:rsid w:val="0097697C"/>
    <w:rsid w:val="009828CB"/>
    <w:rsid w:val="009866B2"/>
    <w:rsid w:val="009900B7"/>
    <w:rsid w:val="009978B3"/>
    <w:rsid w:val="009A1ECD"/>
    <w:rsid w:val="009A30FF"/>
    <w:rsid w:val="009A7C92"/>
    <w:rsid w:val="009C058D"/>
    <w:rsid w:val="009C0C1F"/>
    <w:rsid w:val="009C6752"/>
    <w:rsid w:val="009D740B"/>
    <w:rsid w:val="009F066C"/>
    <w:rsid w:val="009F50D8"/>
    <w:rsid w:val="00A104CC"/>
    <w:rsid w:val="00A13A66"/>
    <w:rsid w:val="00A201A0"/>
    <w:rsid w:val="00A2208C"/>
    <w:rsid w:val="00A266EA"/>
    <w:rsid w:val="00A3096B"/>
    <w:rsid w:val="00A34416"/>
    <w:rsid w:val="00A36138"/>
    <w:rsid w:val="00A37E5D"/>
    <w:rsid w:val="00A4142B"/>
    <w:rsid w:val="00A4611B"/>
    <w:rsid w:val="00A5026E"/>
    <w:rsid w:val="00A60110"/>
    <w:rsid w:val="00A62CD2"/>
    <w:rsid w:val="00A630BA"/>
    <w:rsid w:val="00A655E8"/>
    <w:rsid w:val="00A6726A"/>
    <w:rsid w:val="00A71591"/>
    <w:rsid w:val="00A73054"/>
    <w:rsid w:val="00A816B6"/>
    <w:rsid w:val="00A85BDD"/>
    <w:rsid w:val="00A9054A"/>
    <w:rsid w:val="00A90558"/>
    <w:rsid w:val="00A945A4"/>
    <w:rsid w:val="00A967B4"/>
    <w:rsid w:val="00A96B91"/>
    <w:rsid w:val="00AA1CB2"/>
    <w:rsid w:val="00AA4BCD"/>
    <w:rsid w:val="00AA6E30"/>
    <w:rsid w:val="00AB05FD"/>
    <w:rsid w:val="00AB260F"/>
    <w:rsid w:val="00AB429D"/>
    <w:rsid w:val="00AB7016"/>
    <w:rsid w:val="00AB788B"/>
    <w:rsid w:val="00AC43BB"/>
    <w:rsid w:val="00AC7016"/>
    <w:rsid w:val="00AD460A"/>
    <w:rsid w:val="00AD46A8"/>
    <w:rsid w:val="00AD549D"/>
    <w:rsid w:val="00AD73C0"/>
    <w:rsid w:val="00AE0E74"/>
    <w:rsid w:val="00AE20BB"/>
    <w:rsid w:val="00AE2172"/>
    <w:rsid w:val="00AE4177"/>
    <w:rsid w:val="00AE6877"/>
    <w:rsid w:val="00AF12E5"/>
    <w:rsid w:val="00AF7CF7"/>
    <w:rsid w:val="00B03A2A"/>
    <w:rsid w:val="00B056E0"/>
    <w:rsid w:val="00B07D7B"/>
    <w:rsid w:val="00B11A68"/>
    <w:rsid w:val="00B14200"/>
    <w:rsid w:val="00B265AD"/>
    <w:rsid w:val="00B270EB"/>
    <w:rsid w:val="00B319F7"/>
    <w:rsid w:val="00B4357F"/>
    <w:rsid w:val="00B43D29"/>
    <w:rsid w:val="00B449E6"/>
    <w:rsid w:val="00B47468"/>
    <w:rsid w:val="00B4747B"/>
    <w:rsid w:val="00B53EFE"/>
    <w:rsid w:val="00B6119D"/>
    <w:rsid w:val="00B625D1"/>
    <w:rsid w:val="00B64EFA"/>
    <w:rsid w:val="00B72B71"/>
    <w:rsid w:val="00B87F4A"/>
    <w:rsid w:val="00B92AFF"/>
    <w:rsid w:val="00B95A09"/>
    <w:rsid w:val="00B95E2D"/>
    <w:rsid w:val="00BB3BD8"/>
    <w:rsid w:val="00BB41D1"/>
    <w:rsid w:val="00BB7BAE"/>
    <w:rsid w:val="00BC39BD"/>
    <w:rsid w:val="00BC471C"/>
    <w:rsid w:val="00BD29DE"/>
    <w:rsid w:val="00BD2E42"/>
    <w:rsid w:val="00BE03C0"/>
    <w:rsid w:val="00BF5208"/>
    <w:rsid w:val="00BF7E12"/>
    <w:rsid w:val="00C027B9"/>
    <w:rsid w:val="00C03A52"/>
    <w:rsid w:val="00C04F7C"/>
    <w:rsid w:val="00C0567B"/>
    <w:rsid w:val="00C06E32"/>
    <w:rsid w:val="00C10076"/>
    <w:rsid w:val="00C22501"/>
    <w:rsid w:val="00C259B5"/>
    <w:rsid w:val="00C30B24"/>
    <w:rsid w:val="00C36806"/>
    <w:rsid w:val="00C37C81"/>
    <w:rsid w:val="00C422B8"/>
    <w:rsid w:val="00C42E85"/>
    <w:rsid w:val="00C465AE"/>
    <w:rsid w:val="00C47B04"/>
    <w:rsid w:val="00C50795"/>
    <w:rsid w:val="00C50A34"/>
    <w:rsid w:val="00C516A7"/>
    <w:rsid w:val="00C568AA"/>
    <w:rsid w:val="00C648CD"/>
    <w:rsid w:val="00C656AE"/>
    <w:rsid w:val="00C72809"/>
    <w:rsid w:val="00C72C56"/>
    <w:rsid w:val="00C77509"/>
    <w:rsid w:val="00C81178"/>
    <w:rsid w:val="00C914B0"/>
    <w:rsid w:val="00C95679"/>
    <w:rsid w:val="00C979FC"/>
    <w:rsid w:val="00CA0E5E"/>
    <w:rsid w:val="00CA2114"/>
    <w:rsid w:val="00CA2141"/>
    <w:rsid w:val="00CB046D"/>
    <w:rsid w:val="00CB1486"/>
    <w:rsid w:val="00CB15D8"/>
    <w:rsid w:val="00CB2B62"/>
    <w:rsid w:val="00CB3297"/>
    <w:rsid w:val="00CC24BD"/>
    <w:rsid w:val="00CD28D2"/>
    <w:rsid w:val="00CD76FE"/>
    <w:rsid w:val="00CE2FD3"/>
    <w:rsid w:val="00CE523B"/>
    <w:rsid w:val="00CE5870"/>
    <w:rsid w:val="00CF1C19"/>
    <w:rsid w:val="00CF225A"/>
    <w:rsid w:val="00CF4D72"/>
    <w:rsid w:val="00CF7973"/>
    <w:rsid w:val="00D0465B"/>
    <w:rsid w:val="00D05070"/>
    <w:rsid w:val="00D071F8"/>
    <w:rsid w:val="00D110D3"/>
    <w:rsid w:val="00D1373B"/>
    <w:rsid w:val="00D15E10"/>
    <w:rsid w:val="00D20BD5"/>
    <w:rsid w:val="00D22EB9"/>
    <w:rsid w:val="00D31A6A"/>
    <w:rsid w:val="00D329E8"/>
    <w:rsid w:val="00D33B4E"/>
    <w:rsid w:val="00D3608F"/>
    <w:rsid w:val="00D376D8"/>
    <w:rsid w:val="00D53187"/>
    <w:rsid w:val="00D5427A"/>
    <w:rsid w:val="00D61DCD"/>
    <w:rsid w:val="00D63FA3"/>
    <w:rsid w:val="00D64019"/>
    <w:rsid w:val="00D72E4F"/>
    <w:rsid w:val="00D7547A"/>
    <w:rsid w:val="00D84584"/>
    <w:rsid w:val="00D85773"/>
    <w:rsid w:val="00D869A7"/>
    <w:rsid w:val="00DA026D"/>
    <w:rsid w:val="00DA5CAE"/>
    <w:rsid w:val="00DA5DE9"/>
    <w:rsid w:val="00DA65A4"/>
    <w:rsid w:val="00DB0505"/>
    <w:rsid w:val="00DB1512"/>
    <w:rsid w:val="00DC3178"/>
    <w:rsid w:val="00DC4239"/>
    <w:rsid w:val="00DC5109"/>
    <w:rsid w:val="00DD4028"/>
    <w:rsid w:val="00DE03D0"/>
    <w:rsid w:val="00DE3E77"/>
    <w:rsid w:val="00DE5618"/>
    <w:rsid w:val="00DF35AF"/>
    <w:rsid w:val="00DF3A6C"/>
    <w:rsid w:val="00E037FA"/>
    <w:rsid w:val="00E10405"/>
    <w:rsid w:val="00E141C1"/>
    <w:rsid w:val="00E14CFB"/>
    <w:rsid w:val="00E17767"/>
    <w:rsid w:val="00E20750"/>
    <w:rsid w:val="00E21D6A"/>
    <w:rsid w:val="00E31309"/>
    <w:rsid w:val="00E42F1A"/>
    <w:rsid w:val="00E453FC"/>
    <w:rsid w:val="00E56177"/>
    <w:rsid w:val="00E56428"/>
    <w:rsid w:val="00E64147"/>
    <w:rsid w:val="00E64E48"/>
    <w:rsid w:val="00E65AC0"/>
    <w:rsid w:val="00E65EA8"/>
    <w:rsid w:val="00E66AB0"/>
    <w:rsid w:val="00E70B19"/>
    <w:rsid w:val="00E966A6"/>
    <w:rsid w:val="00EB1082"/>
    <w:rsid w:val="00EB45F3"/>
    <w:rsid w:val="00EB74C8"/>
    <w:rsid w:val="00EB78A6"/>
    <w:rsid w:val="00ED4817"/>
    <w:rsid w:val="00EE1008"/>
    <w:rsid w:val="00EE3A4C"/>
    <w:rsid w:val="00EE6E36"/>
    <w:rsid w:val="00EF4151"/>
    <w:rsid w:val="00EF6D4A"/>
    <w:rsid w:val="00F06BFD"/>
    <w:rsid w:val="00F0727C"/>
    <w:rsid w:val="00F0793E"/>
    <w:rsid w:val="00F13BE3"/>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55723"/>
    <w:rsid w:val="00F74A46"/>
    <w:rsid w:val="00F82769"/>
    <w:rsid w:val="00F84972"/>
    <w:rsid w:val="00F94691"/>
    <w:rsid w:val="00F95896"/>
    <w:rsid w:val="00F9686B"/>
    <w:rsid w:val="00F97FE2"/>
    <w:rsid w:val="00FB5081"/>
    <w:rsid w:val="00FB551D"/>
    <w:rsid w:val="00FC0A89"/>
    <w:rsid w:val="00FC4DF3"/>
    <w:rsid w:val="00FC788C"/>
    <w:rsid w:val="00FD32E9"/>
    <w:rsid w:val="00FE12D2"/>
    <w:rsid w:val="00FE5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6173D-FAEB-4B70-AE28-91BC24109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13</Pages>
  <Words>5700</Words>
  <Characters>34204</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39825</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252</cp:revision>
  <cp:lastPrinted>2022-01-10T08:34:00Z</cp:lastPrinted>
  <dcterms:created xsi:type="dcterms:W3CDTF">2021-02-24T07:18:00Z</dcterms:created>
  <dcterms:modified xsi:type="dcterms:W3CDTF">2022-01-10T09:47:00Z</dcterms:modified>
</cp:coreProperties>
</file>