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8B9FC" w14:textId="2B69C91E" w:rsidR="009D09D9" w:rsidRPr="001B0B78" w:rsidRDefault="009D09D9" w:rsidP="009D09D9">
      <w:pPr>
        <w:spacing w:line="240" w:lineRule="auto"/>
        <w:jc w:val="right"/>
        <w:rPr>
          <w:rFonts w:ascii="Arial Narrow" w:hAnsi="Arial Narrow"/>
          <w:b/>
          <w:lang w:val="pl-PL"/>
        </w:rPr>
      </w:pPr>
      <w:r w:rsidRPr="001B0B78">
        <w:rPr>
          <w:rFonts w:ascii="Arial Narrow" w:hAnsi="Arial Narrow"/>
          <w:b/>
          <w:lang w:val="pl-PL"/>
        </w:rPr>
        <w:t>Załącznik nr 2</w:t>
      </w:r>
      <w:r w:rsidRPr="001B0B78">
        <w:rPr>
          <w:rFonts w:ascii="Arial Narrow" w:hAnsi="Arial Narrow"/>
          <w:b/>
          <w:lang w:val="pl-PL"/>
        </w:rPr>
        <w:t>a</w:t>
      </w:r>
      <w:r w:rsidRPr="001B0B78">
        <w:rPr>
          <w:rFonts w:ascii="Arial Narrow" w:hAnsi="Arial Narrow"/>
          <w:b/>
          <w:lang w:val="pl-PL"/>
        </w:rPr>
        <w:t xml:space="preserve"> do SWZ</w:t>
      </w:r>
    </w:p>
    <w:p w14:paraId="6417E2B6" w14:textId="77777777" w:rsidR="00693EB3" w:rsidRPr="001B0B78" w:rsidRDefault="00693EB3" w:rsidP="00693EB3">
      <w:pPr>
        <w:keepNext/>
        <w:widowControl/>
        <w:numPr>
          <w:ilvl w:val="2"/>
          <w:numId w:val="1"/>
        </w:numPr>
        <w:tabs>
          <w:tab w:val="num" w:pos="0"/>
        </w:tabs>
        <w:spacing w:line="240" w:lineRule="auto"/>
        <w:textAlignment w:val="auto"/>
        <w:outlineLvl w:val="2"/>
        <w:rPr>
          <w:rFonts w:ascii="Arial Narrow" w:hAnsi="Arial Narrow" w:cs="Arial"/>
          <w:b/>
          <w:lang w:val="pl-PL"/>
        </w:rPr>
      </w:pPr>
    </w:p>
    <w:p w14:paraId="03615A41" w14:textId="77777777" w:rsidR="00693EB3" w:rsidRPr="001B0B78" w:rsidRDefault="00693EB3" w:rsidP="00693EB3">
      <w:pPr>
        <w:keepNext/>
        <w:widowControl/>
        <w:numPr>
          <w:ilvl w:val="2"/>
          <w:numId w:val="1"/>
        </w:numPr>
        <w:tabs>
          <w:tab w:val="num" w:pos="0"/>
        </w:tabs>
        <w:spacing w:line="240" w:lineRule="auto"/>
        <w:jc w:val="right"/>
        <w:textAlignment w:val="auto"/>
        <w:outlineLvl w:val="2"/>
        <w:rPr>
          <w:rFonts w:ascii="Arial Narrow" w:hAnsi="Arial Narrow" w:cs="Arial"/>
          <w:b/>
          <w:lang w:val="pl-PL"/>
        </w:rPr>
      </w:pPr>
    </w:p>
    <w:p w14:paraId="7B1FF8FB" w14:textId="37F2B254" w:rsidR="001E4FC8" w:rsidRPr="001B0B78" w:rsidRDefault="00693EB3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  <w:r w:rsidRPr="001B0B78">
        <w:rPr>
          <w:rFonts w:ascii="Arial Narrow" w:hAnsi="Arial Narrow" w:cs="Arial"/>
          <w:b/>
          <w:lang w:val="pl-PL"/>
        </w:rPr>
        <w:t xml:space="preserve">Zestawienie wymagań techniczno-użytkowych dla systemu Help Desk, który </w:t>
      </w:r>
    </w:p>
    <w:p w14:paraId="4FB07542" w14:textId="77777777" w:rsidR="001E4FC8" w:rsidRPr="001B0B78" w:rsidRDefault="00693EB3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  <w:r w:rsidRPr="001B0B78">
        <w:rPr>
          <w:rFonts w:ascii="Arial Narrow" w:hAnsi="Arial Narrow" w:cs="Arial"/>
          <w:b/>
          <w:lang w:val="pl-PL"/>
        </w:rPr>
        <w:t xml:space="preserve">ma być udostępniony Zamawiającemu w ramach oferowanych usług serwisowych </w:t>
      </w:r>
    </w:p>
    <w:p w14:paraId="744C361C" w14:textId="3F8F43D6" w:rsidR="00693EB3" w:rsidRPr="001B0B78" w:rsidRDefault="00693EB3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  <w:r w:rsidRPr="001B0B78">
        <w:rPr>
          <w:rFonts w:ascii="Arial Narrow" w:hAnsi="Arial Narrow" w:cs="Arial"/>
          <w:b/>
          <w:lang w:val="pl-PL"/>
        </w:rPr>
        <w:t xml:space="preserve">opisanych w załączniku nr </w:t>
      </w:r>
      <w:r w:rsidR="00D56574" w:rsidRPr="001B0B78">
        <w:rPr>
          <w:rFonts w:ascii="Arial Narrow" w:hAnsi="Arial Narrow" w:cs="Arial"/>
          <w:b/>
          <w:lang w:val="pl-PL"/>
        </w:rPr>
        <w:t>2</w:t>
      </w:r>
      <w:r w:rsidRPr="001B0B78">
        <w:rPr>
          <w:rFonts w:ascii="Arial Narrow" w:hAnsi="Arial Narrow" w:cs="Arial"/>
          <w:b/>
          <w:lang w:val="pl-PL"/>
        </w:rPr>
        <w:t xml:space="preserve"> do SIWZ</w:t>
      </w:r>
    </w:p>
    <w:p w14:paraId="1E23CC2C" w14:textId="77777777" w:rsidR="00144E15" w:rsidRPr="001B0B78" w:rsidRDefault="00144E15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</w:p>
    <w:tbl>
      <w:tblPr>
        <w:tblW w:w="0" w:type="auto"/>
        <w:jc w:val="center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8618"/>
      </w:tblGrid>
      <w:tr w:rsidR="006A5D05" w:rsidRPr="001B0B78" w14:paraId="62FB9ECC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2A20D5E" w14:textId="256868E6" w:rsidR="006A5D05" w:rsidRPr="001B0B78" w:rsidRDefault="006A5D05" w:rsidP="00464E5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L.p.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DE7ADA1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</w:p>
          <w:p w14:paraId="3BFCFB90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 TECHNICZNO-UŻYTKOWE</w:t>
            </w:r>
          </w:p>
          <w:p w14:paraId="38BB9D1D" w14:textId="77777777" w:rsidR="006A5D05" w:rsidRPr="001B0B78" w:rsidRDefault="006A5D05" w:rsidP="00C01DAA">
            <w:pPr>
              <w:widowControl/>
              <w:suppressAutoHyphens w:val="0"/>
              <w:spacing w:after="240"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 WYMAGANE</w:t>
            </w:r>
          </w:p>
        </w:tc>
      </w:tr>
      <w:tr w:rsidR="006A5D05" w:rsidRPr="001B0B78" w14:paraId="05EF28EE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147430" w14:textId="4301F30D" w:rsidR="006A5D05" w:rsidRPr="001B0B78" w:rsidRDefault="006A5D05" w:rsidP="004B3CA6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EBA387E" w14:textId="3CD6033A" w:rsidR="006A5D05" w:rsidRPr="001B0B78" w:rsidRDefault="006A5D05" w:rsidP="004B3CA6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</w:tr>
      <w:tr w:rsidR="006A5D05" w:rsidRPr="001B0B78" w14:paraId="0766F977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D9BD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1B80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Licencja na System Help Desk powinna umożliwiać nieograniczoną liczbę instancji Systemu w ramach tego samego szpitala.</w:t>
            </w:r>
          </w:p>
        </w:tc>
      </w:tr>
      <w:tr w:rsidR="006A5D05" w:rsidRPr="001B0B78" w14:paraId="409431C5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F53E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090B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być dostępny dla pracowników szpitala przez przeglądarkę Internetową komputera, tabletu lub smartfona.</w:t>
            </w:r>
          </w:p>
        </w:tc>
      </w:tr>
      <w:tr w:rsidR="006A5D05" w:rsidRPr="001B0B78" w14:paraId="77DDC8DC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3925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bookmarkStart w:id="0" w:name="_GoBack" w:colFirst="2" w:colLast="2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0D77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Zgłoszenie Systemu Help Desk powinno umożliwiać:</w:t>
            </w:r>
          </w:p>
          <w:p w14:paraId="501083F1" w14:textId="77777777" w:rsidR="006A5D05" w:rsidRPr="001B0B78" w:rsidRDefault="006A5D05" w:rsidP="00693EB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ind w:left="202" w:hanging="202"/>
              <w:contextualSpacing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Dla pracownika szpitala: wpisanie tytułu zgłoszenia, wpisanie szczegółów zgłoszenia, wybranie kategorii zgłoszenia, wybranie priorytetu zgłoszenia.</w:t>
            </w:r>
          </w:p>
          <w:p w14:paraId="24A29C2E" w14:textId="77777777" w:rsidR="006A5D05" w:rsidRPr="001B0B78" w:rsidRDefault="006A5D05" w:rsidP="00693EB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ind w:left="202" w:hanging="202"/>
              <w:contextualSpacing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Dla pracownika wsparcia IT: przesłanie zgłoszenia w imieniu innego użytkownika, wpisanie tytułu zgłoszenia, wpisanie szczegółów zgłoszenia, wybranie kategorii zgłoszenia, wybranie priorytetu zgłoszenia, wpisanie uzgodnionego terminu, przypisanie zgłoszenia do innego technika, wpisanie </w:t>
            </w:r>
            <w:proofErr w:type="spellStart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tagu</w:t>
            </w:r>
            <w:proofErr w:type="spellEnd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.</w:t>
            </w:r>
          </w:p>
        </w:tc>
      </w:tr>
      <w:bookmarkEnd w:id="0"/>
      <w:tr w:rsidR="006A5D05" w:rsidRPr="001B0B78" w14:paraId="49CE168A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963D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4E71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posiadać funkcjonalność klienta pocztowego. System powinien konwertować wiadomości przychodzące na email zgłoszeniowy na kolejne zgłoszenia oraz wysyłać odpowiedzi email w zależności od statusu zgłoszenia. </w:t>
            </w:r>
          </w:p>
          <w:p w14:paraId="74452C4D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dawać wybór w metodzie przyjmowania e-maili (akceptować lub nie akceptować wiadomości od niezarejestrowanych użytkowników). </w:t>
            </w:r>
          </w:p>
          <w:p w14:paraId="1CC16B5A" w14:textId="04F8A0C4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mieć możliwość konfiguracji serwera SMTP (adresu serwera oraz portu serwera). Ponadto powinien mieć możliwość zarejestrowania danych uwierzytelniających (Nazwa użytkownika SMTP, i hasło). System powinien mieć możliwość używania protokołu </w:t>
            </w:r>
            <w:proofErr w:type="spellStart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SSL</w:t>
            </w:r>
            <w:proofErr w:type="spellEnd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do połączeń z serwerem SMTP.</w:t>
            </w:r>
          </w:p>
          <w:p w14:paraId="43402C65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dawać możliwość tworzenia szablonów wiadomości dla „Nowego zgłoszenia”, „Aktualizacji zgłoszenia”, „Zamknięcia zgłoszenia”, „Potwierdzenia odebrania zgłoszenia”, „Dla wiadomości powitalnej dla nowego użytkownika”.</w:t>
            </w:r>
          </w:p>
        </w:tc>
      </w:tr>
      <w:tr w:rsidR="006A5D05" w:rsidRPr="001B0B78" w14:paraId="0165FC8D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7F88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5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3E40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umożliwiać załączanie plików do zgłoszenia takich jak dokumenty (co najmniej MS OFFICE), zdjęcia oraz pliki PDF</w:t>
            </w:r>
          </w:p>
        </w:tc>
      </w:tr>
      <w:tr w:rsidR="006A5D05" w:rsidRPr="001B0B78" w14:paraId="04369F24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5B01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6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0E87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musi posiadać funkcję automatycznego śledzenia rozliczanych godzin pracy nad zgłoszeniem. </w:t>
            </w:r>
          </w:p>
        </w:tc>
      </w:tr>
      <w:tr w:rsidR="006A5D05" w:rsidRPr="001B0B78" w14:paraId="096ABC18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E0B9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7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FF55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musi umożliwiać zarządzanie zasobami i posiadać możliwość przypisania zasobu do użytkownika. Musi posiadać możliwość monitorowania zasobu oraz akcji z nim związanych. System musi umożliwiać zarejestrowania następujących informacji podstawowych (Nazwa, Typ, Producent, Dostawca, Nr. Seryjny, Lokalizacja, Ilość) oraz mieć możliwość dodawania własnych pól niestandardowych z możliwością wyboru typu pola (Tekst, Wieloliniowy Tekst, Data, Wybór z listy, </w:t>
            </w:r>
            <w:proofErr w:type="spellStart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Checkbox</w:t>
            </w:r>
            <w:proofErr w:type="spellEnd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).</w:t>
            </w:r>
          </w:p>
        </w:tc>
      </w:tr>
      <w:tr w:rsidR="006A5D05" w:rsidRPr="001B0B78" w14:paraId="60B4F5D0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8802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8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A3C5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umożliwiać tworzenie raportów - zamawiający będzie oczekiwał co miesiąc raportu z zrealizowanych zgłoszeń, który będzie zawierał co najmniej następujące dane: jednostki i osoby zgłaszające, zakres zgłoszenia, szczegółowy opis zgłoszenia, czas spędzony nad realizacją zgłoszenia. Raporty będą podsumowaniem miesięcznym realizacji usług.</w:t>
            </w:r>
          </w:p>
        </w:tc>
      </w:tr>
      <w:tr w:rsidR="006A5D05" w:rsidRPr="001B0B78" w14:paraId="2BBDCE67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1F81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9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63C4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posiadać możliwość exportu raportów jako plik xls i </w:t>
            </w:r>
            <w:proofErr w:type="spellStart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csv</w:t>
            </w:r>
            <w:proofErr w:type="spellEnd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.</w:t>
            </w:r>
          </w:p>
        </w:tc>
      </w:tr>
      <w:tr w:rsidR="006A5D05" w:rsidRPr="001B0B78" w14:paraId="20E7303C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1405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CC0C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umożliwiać zarządzanie uprawnieniami użytkowników, tak, aby można było zdefiniować co najmniej 3 role użytkowników i jednocześnie przypisać dostęp do określonej kategorii zgłoszeń w systemie.</w:t>
            </w:r>
          </w:p>
        </w:tc>
      </w:tr>
      <w:tr w:rsidR="006A5D05" w:rsidRPr="001B0B78" w14:paraId="2E466FEB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2923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C95B" w14:textId="4AF0C9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mieć możliwość, aby każdy użytkownik (pracownik szpitala) widział tylko swoje zgłoszenia. Jednak system powinien również umożliwiać, aby wskazany użytkownik mógł widzieć wszystkie zgłoszenia zarejestrowane w systemie.</w:t>
            </w:r>
          </w:p>
        </w:tc>
      </w:tr>
      <w:tr w:rsidR="006A5D05" w:rsidRPr="001B0B78" w14:paraId="6D53C3D9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5872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F198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mieć możliwość dodawania do formularza zgłoszeniowego niestandardowego pola np. „Oddział”, „Numer zasobu”.</w:t>
            </w:r>
          </w:p>
        </w:tc>
      </w:tr>
      <w:tr w:rsidR="006A5D05" w:rsidRPr="001B0B78" w14:paraId="6E613C9B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5AB0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D958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mieć możliwość dodawania do formularza niestandardowego statusu zgłoszenia.</w:t>
            </w:r>
          </w:p>
        </w:tc>
      </w:tr>
      <w:tr w:rsidR="006A5D05" w:rsidRPr="001B0B78" w14:paraId="31217284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E864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1554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posiadać wyszukiwarkę w celu znalezienia zgłoszenia na podstawie wpisanych słów kluczowych oraz zaawansowanego wyszukiwania według, daty zgłoszenia, użytkownika, oddziału itp.</w:t>
            </w:r>
          </w:p>
        </w:tc>
      </w:tr>
      <w:tr w:rsidR="006A5D05" w:rsidRPr="001B0B78" w14:paraId="7D791978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F742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15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9FDB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umożliwiać użytkownikowi samodzielne zakładanie konta</w:t>
            </w:r>
          </w:p>
        </w:tc>
      </w:tr>
      <w:tr w:rsidR="006A5D05" w:rsidRPr="001B0B78" w14:paraId="1828EAD5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1751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16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48AF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ma możliwość prowadzenia elektronicznego dialogu pomiędzy zgłaszającym, a wykonawcą w formie listy dialogowej widocznej na jednej stronie w kontekście danego zgłoszenia</w:t>
            </w:r>
          </w:p>
        </w:tc>
      </w:tr>
      <w:tr w:rsidR="006A5D05" w:rsidRPr="001B0B78" w14:paraId="6E78E1E8" w14:textId="77777777" w:rsidTr="006A5D05">
        <w:trPr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9D68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lastRenderedPageBreak/>
              <w:t>17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892E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działa na dowolnym smartfonie. </w:t>
            </w:r>
          </w:p>
          <w:p w14:paraId="667F80DA" w14:textId="77777777" w:rsidR="006A5D05" w:rsidRPr="001B0B78" w:rsidRDefault="006A5D05" w:rsidP="00693EB3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ind w:left="306" w:hanging="306"/>
              <w:contextualSpacing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Dla urządzeń mobilnych z iOS system powinien posiadać darmową aplikację dostępną do pobrania w sklepie internetowym </w:t>
            </w:r>
            <w:proofErr w:type="spellStart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App</w:t>
            </w:r>
            <w:proofErr w:type="spellEnd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proofErr w:type="spellStart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Store</w:t>
            </w:r>
            <w:proofErr w:type="spellEnd"/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.</w:t>
            </w:r>
          </w:p>
          <w:p w14:paraId="447F0E8D" w14:textId="77777777" w:rsidR="006A5D05" w:rsidRPr="001B0B78" w:rsidRDefault="006A5D05" w:rsidP="00693EB3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ind w:left="306" w:hanging="306"/>
              <w:contextualSpacing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Dla urządzeń z systemem Android powinien posiadać darmową aplikację w sklepie Play </w:t>
            </w:r>
          </w:p>
          <w:p w14:paraId="595E0B84" w14:textId="77777777" w:rsidR="006A5D05" w:rsidRPr="001B0B78" w:rsidRDefault="006A5D05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B0B78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Dla urządzeń z system Microsoft system powinien działać na ekranie za pomocą mobilnej przeglądarki – wykorzystywać interfejs użytkownika zoptymalizowany do wielkości przeglądarki internetowej.</w:t>
            </w:r>
          </w:p>
        </w:tc>
      </w:tr>
    </w:tbl>
    <w:p w14:paraId="7143D0E7" w14:textId="075EE2F8" w:rsidR="002F3102" w:rsidRPr="001B0B78" w:rsidRDefault="002F3102" w:rsidP="00623210">
      <w:pPr>
        <w:pStyle w:val="Tekstpodstawowywcity"/>
        <w:spacing w:line="240" w:lineRule="auto"/>
        <w:ind w:left="357" w:firstLine="351"/>
        <w:rPr>
          <w:rFonts w:ascii="Arial Narrow" w:hAnsi="Arial Narrow" w:cs="Arial"/>
        </w:rPr>
      </w:pPr>
    </w:p>
    <w:sectPr w:rsidR="002F3102" w:rsidRPr="001B0B78" w:rsidSect="006A5D0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2134"/>
        </w:tabs>
        <w:ind w:left="213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278"/>
        </w:tabs>
        <w:ind w:left="227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22"/>
        </w:tabs>
        <w:ind w:left="242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2566"/>
        </w:tabs>
        <w:ind w:left="256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10"/>
        </w:tabs>
        <w:ind w:left="271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4"/>
        </w:tabs>
        <w:ind w:left="285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8"/>
        </w:tabs>
        <w:ind w:left="299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2"/>
        </w:tabs>
        <w:ind w:left="314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6"/>
        </w:tabs>
        <w:ind w:left="3286" w:hanging="1584"/>
      </w:pPr>
    </w:lvl>
  </w:abstractNum>
  <w:abstractNum w:abstractNumId="1">
    <w:nsid w:val="04A02E35"/>
    <w:multiLevelType w:val="hybridMultilevel"/>
    <w:tmpl w:val="8658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A377F"/>
    <w:multiLevelType w:val="hybridMultilevel"/>
    <w:tmpl w:val="83025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80"/>
    <w:rsid w:val="001200E3"/>
    <w:rsid w:val="00144E15"/>
    <w:rsid w:val="001B0B78"/>
    <w:rsid w:val="001E4FC8"/>
    <w:rsid w:val="002F3102"/>
    <w:rsid w:val="00464E59"/>
    <w:rsid w:val="0046730D"/>
    <w:rsid w:val="004B3CA6"/>
    <w:rsid w:val="005C4673"/>
    <w:rsid w:val="00623210"/>
    <w:rsid w:val="00667E8D"/>
    <w:rsid w:val="00693EB3"/>
    <w:rsid w:val="006A5D05"/>
    <w:rsid w:val="0078536B"/>
    <w:rsid w:val="009A0210"/>
    <w:rsid w:val="009D09D9"/>
    <w:rsid w:val="00B13A80"/>
    <w:rsid w:val="00B15B8E"/>
    <w:rsid w:val="00C61754"/>
    <w:rsid w:val="00CC6A57"/>
    <w:rsid w:val="00D23242"/>
    <w:rsid w:val="00D5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5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EB3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"/>
    <w:qFormat/>
    <w:rsid w:val="00693EB3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693EB3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93EB3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93EB3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numbering" w:customStyle="1" w:styleId="WW8Num167">
    <w:name w:val="WW8Num167"/>
    <w:basedOn w:val="Bezlisty"/>
    <w:rsid w:val="00693EB3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693EB3"/>
    <w:pPr>
      <w:widowControl/>
      <w:suppressAutoHyphens w:val="0"/>
      <w:spacing w:line="360" w:lineRule="auto"/>
      <w:ind w:left="360"/>
      <w:jc w:val="both"/>
      <w:textAlignment w:val="auto"/>
    </w:pPr>
    <w:rPr>
      <w:rFonts w:eastAsia="Times New Roman" w:cs="Times New Roman"/>
      <w:kern w:val="0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93E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EB3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"/>
    <w:qFormat/>
    <w:rsid w:val="00693EB3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693EB3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93EB3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93EB3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numbering" w:customStyle="1" w:styleId="WW8Num167">
    <w:name w:val="WW8Num167"/>
    <w:basedOn w:val="Bezlisty"/>
    <w:rsid w:val="00693EB3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693EB3"/>
    <w:pPr>
      <w:widowControl/>
      <w:suppressAutoHyphens w:val="0"/>
      <w:spacing w:line="360" w:lineRule="auto"/>
      <w:ind w:left="360"/>
      <w:jc w:val="both"/>
      <w:textAlignment w:val="auto"/>
    </w:pPr>
    <w:rPr>
      <w:rFonts w:eastAsia="Times New Roman" w:cs="Times New Roman"/>
      <w:kern w:val="0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93E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</dc:creator>
  <cp:keywords/>
  <dc:description/>
  <cp:lastModifiedBy>Damian</cp:lastModifiedBy>
  <cp:revision>20</cp:revision>
  <cp:lastPrinted>2020-02-25T13:38:00Z</cp:lastPrinted>
  <dcterms:created xsi:type="dcterms:W3CDTF">2019-10-16T07:51:00Z</dcterms:created>
  <dcterms:modified xsi:type="dcterms:W3CDTF">2022-02-17T06:45:00Z</dcterms:modified>
</cp:coreProperties>
</file>