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9C5" w:rsidRPr="00565B2B" w:rsidRDefault="00C5051B" w:rsidP="005E19C5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3</w:t>
      </w:r>
      <w:bookmarkStart w:id="0" w:name="_GoBack"/>
      <w:bookmarkEnd w:id="0"/>
      <w:r w:rsidR="005E19C5" w:rsidRPr="00565B2B">
        <w:rPr>
          <w:rFonts w:ascii="Arial Narrow" w:hAnsi="Arial Narrow"/>
          <w:b/>
        </w:rPr>
        <w:t xml:space="preserve"> - Projekt umowy </w:t>
      </w:r>
    </w:p>
    <w:p w:rsidR="005E19C5" w:rsidRPr="00565B2B" w:rsidRDefault="005E19C5" w:rsidP="005E19C5">
      <w:pPr>
        <w:rPr>
          <w:rFonts w:ascii="Arial Narrow" w:hAnsi="Arial Narrow"/>
        </w:rPr>
      </w:pPr>
    </w:p>
    <w:p w:rsidR="005E19C5" w:rsidRPr="00565B2B" w:rsidRDefault="005E19C5" w:rsidP="005E19C5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 xml:space="preserve">UMOWA </w:t>
      </w:r>
    </w:p>
    <w:p w:rsidR="005E19C5" w:rsidRPr="00565B2B" w:rsidRDefault="005E19C5" w:rsidP="005E19C5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>nr ZP/</w:t>
      </w:r>
      <w:r w:rsidR="009D51EE">
        <w:rPr>
          <w:rFonts w:ascii="Arial Narrow" w:hAnsi="Arial Narrow"/>
          <w:b/>
        </w:rPr>
        <w:t>11</w:t>
      </w:r>
      <w:r w:rsidRPr="00565B2B">
        <w:rPr>
          <w:rFonts w:ascii="Arial Narrow" w:hAnsi="Arial Narrow"/>
          <w:b/>
        </w:rPr>
        <w:t>/2022</w:t>
      </w:r>
    </w:p>
    <w:p w:rsidR="005E19C5" w:rsidRPr="00565B2B" w:rsidRDefault="005E19C5" w:rsidP="005E19C5">
      <w:pPr>
        <w:rPr>
          <w:rFonts w:ascii="Arial Narrow" w:hAnsi="Arial Narrow"/>
        </w:rPr>
      </w:pPr>
    </w:p>
    <w:p w:rsidR="005E19C5" w:rsidRPr="00565B2B" w:rsidRDefault="005E19C5" w:rsidP="005E19C5">
      <w:pPr>
        <w:jc w:val="both"/>
        <w:rPr>
          <w:rFonts w:ascii="Arial Narrow" w:hAnsi="Arial Narrow" w:cs="Arial"/>
        </w:rPr>
      </w:pPr>
      <w:r w:rsidRPr="00F16A58">
        <w:rPr>
          <w:rFonts w:ascii="Arial Narrow" w:hAnsi="Arial Narrow" w:cs="Arial"/>
        </w:rPr>
        <w:t>zawarta w dniu ...….</w:t>
      </w:r>
      <w:r w:rsidR="00B82459" w:rsidRPr="00F16A58">
        <w:rPr>
          <w:rFonts w:ascii="Arial Narrow" w:hAnsi="Arial Narrow" w:cs="Arial"/>
        </w:rPr>
        <w:t>.</w:t>
      </w:r>
      <w:r w:rsidRPr="00F16A58">
        <w:rPr>
          <w:rFonts w:ascii="Arial Narrow" w:hAnsi="Arial Narrow" w:cs="Arial"/>
        </w:rPr>
        <w:t xml:space="preserve">. 2022 r. w Lipnie </w:t>
      </w:r>
      <w:r w:rsidRPr="00F16A58">
        <w:rPr>
          <w:rFonts w:ascii="Arial Narrow" w:hAnsi="Arial Narrow"/>
        </w:rPr>
        <w:t>z Wykonawcą wy</w:t>
      </w:r>
      <w:r w:rsidR="00B82459" w:rsidRPr="00F16A58">
        <w:rPr>
          <w:rFonts w:ascii="Arial Narrow" w:hAnsi="Arial Narrow"/>
        </w:rPr>
        <w:t xml:space="preserve">branym w postępowaniu w trybie </w:t>
      </w:r>
      <w:r w:rsidRPr="00F16A58">
        <w:rPr>
          <w:rFonts w:ascii="Arial Narrow" w:hAnsi="Arial Narrow"/>
        </w:rPr>
        <w:t>podstawowym nr ZP/</w:t>
      </w:r>
      <w:r w:rsidR="00F16A58" w:rsidRPr="00F16A58">
        <w:rPr>
          <w:rFonts w:ascii="Arial Narrow" w:hAnsi="Arial Narrow"/>
        </w:rPr>
        <w:t>11</w:t>
      </w:r>
      <w:r w:rsidRPr="00F16A58">
        <w:rPr>
          <w:rFonts w:ascii="Arial Narrow" w:hAnsi="Arial Narrow"/>
        </w:rPr>
        <w:t xml:space="preserve">/2022 na świadczenie usług </w:t>
      </w:r>
      <w:r w:rsidR="005E4082" w:rsidRPr="00F16A58">
        <w:rPr>
          <w:rFonts w:ascii="Arial Narrow" w:hAnsi="Arial Narrow"/>
        </w:rPr>
        <w:t>pralniczych i dezynfekcji bielizny szpitalnej</w:t>
      </w:r>
      <w:r w:rsidRPr="00F16A58">
        <w:rPr>
          <w:rFonts w:ascii="Arial Narrow" w:hAnsi="Arial Narrow"/>
        </w:rPr>
        <w:t xml:space="preserve"> dla Szpitala Lipno </w:t>
      </w:r>
      <w:r w:rsidR="00F16A58">
        <w:rPr>
          <w:rFonts w:ascii="Arial Narrow" w:hAnsi="Arial Narrow"/>
        </w:rPr>
        <w:t xml:space="preserve">     </w:t>
      </w:r>
      <w:r w:rsidRPr="00F16A58">
        <w:rPr>
          <w:rFonts w:ascii="Arial Narrow" w:hAnsi="Arial Narrow"/>
        </w:rPr>
        <w:t>Sp. z o.o. w Lipnie,</w:t>
      </w:r>
      <w:r w:rsidRPr="00F16A58">
        <w:rPr>
          <w:rFonts w:ascii="Arial Narrow" w:hAnsi="Arial Narrow" w:cs="Arial"/>
        </w:rPr>
        <w:t xml:space="preserve"> pomiędzy:</w:t>
      </w:r>
    </w:p>
    <w:p w:rsidR="005E19C5" w:rsidRPr="00565B2B" w:rsidRDefault="005E19C5" w:rsidP="005E19C5">
      <w:pPr>
        <w:shd w:val="clear" w:color="auto" w:fill="FFFFFF" w:themeFill="background1"/>
        <w:jc w:val="both"/>
        <w:rPr>
          <w:rFonts w:ascii="Arial Narrow" w:hAnsi="Arial Narrow" w:cs="Arial"/>
        </w:rPr>
      </w:pP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/>
        </w:rPr>
      </w:pPr>
      <w:r w:rsidRPr="00565B2B">
        <w:rPr>
          <w:rFonts w:ascii="Arial Narrow" w:hAnsi="Arial Narrow"/>
          <w:b/>
        </w:rPr>
        <w:t xml:space="preserve">Szpital Lipno Sp. z o.o. ul. Nieszawska 6, 87-600 Lipno, </w:t>
      </w:r>
      <w:r w:rsidRPr="00565B2B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65B2B">
        <w:rPr>
          <w:rFonts w:ascii="Arial Narrow" w:hAnsi="Arial Narrow" w:cs="Arial"/>
        </w:rPr>
        <w:t xml:space="preserve">0000327976,  </w:t>
      </w:r>
      <w:r w:rsidRPr="00565B2B">
        <w:rPr>
          <w:rFonts w:ascii="Arial Narrow" w:hAnsi="Arial Narrow"/>
        </w:rPr>
        <w:t xml:space="preserve">NIP </w:t>
      </w:r>
      <w:r w:rsidR="00597918">
        <w:rPr>
          <w:rFonts w:ascii="Arial Narrow" w:hAnsi="Arial Narrow"/>
        </w:rPr>
        <w:t>46603</w:t>
      </w:r>
      <w:r w:rsidR="009B07FE" w:rsidRPr="00565B2B">
        <w:rPr>
          <w:rFonts w:ascii="Arial Narrow" w:hAnsi="Arial Narrow"/>
        </w:rPr>
        <w:t>87504, REGON 340572055</w:t>
      </w:r>
      <w:r w:rsidRPr="00565B2B">
        <w:rPr>
          <w:rFonts w:ascii="Arial Narrow" w:hAnsi="Arial Narrow"/>
        </w:rPr>
        <w:t xml:space="preserve">, kapitał zakładowy </w:t>
      </w:r>
      <w:r w:rsidR="00D7067E" w:rsidRPr="00565B2B">
        <w:rPr>
          <w:rFonts w:ascii="Arial Narrow" w:hAnsi="Arial Narrow"/>
        </w:rPr>
        <w:t>4 8</w:t>
      </w:r>
      <w:r w:rsidRPr="00565B2B">
        <w:rPr>
          <w:rFonts w:ascii="Arial Narrow" w:hAnsi="Arial Narrow"/>
        </w:rPr>
        <w:t xml:space="preserve">50 000,00 zł, zwany dalej </w:t>
      </w:r>
      <w:r w:rsidRPr="00565B2B">
        <w:rPr>
          <w:rFonts w:ascii="Arial Narrow" w:hAnsi="Arial Narrow"/>
          <w:b/>
        </w:rPr>
        <w:t>Zamawiającym</w:t>
      </w:r>
      <w:r w:rsidRPr="00565B2B">
        <w:rPr>
          <w:rFonts w:ascii="Arial Narrow" w:hAnsi="Arial Narrow"/>
        </w:rPr>
        <w:t xml:space="preserve">, w imieniu którego działa: 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</w:rPr>
        <w:t xml:space="preserve">Prezes Zarządu - </w:t>
      </w:r>
      <w:r w:rsidRPr="00565B2B">
        <w:rPr>
          <w:rFonts w:ascii="Arial Narrow" w:hAnsi="Arial Narrow" w:cs="Arial"/>
          <w:b/>
        </w:rPr>
        <w:t>Andrzej Wasielewski</w:t>
      </w:r>
    </w:p>
    <w:p w:rsidR="005E19C5" w:rsidRPr="00565B2B" w:rsidRDefault="005E19C5" w:rsidP="005E19C5">
      <w:pPr>
        <w:rPr>
          <w:rFonts w:ascii="Arial Narrow" w:hAnsi="Arial Narrow"/>
        </w:rPr>
      </w:pPr>
    </w:p>
    <w:p w:rsidR="005E19C5" w:rsidRPr="00565B2B" w:rsidRDefault="005E19C5" w:rsidP="005E19C5">
      <w:pPr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a 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565B2B">
        <w:rPr>
          <w:rFonts w:ascii="Arial Narrow" w:hAnsi="Arial Narrow" w:cs="Arial Narrow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565B2B">
        <w:rPr>
          <w:rFonts w:ascii="Arial Narrow" w:hAnsi="Arial Narrow" w:cs="Arial Narrow"/>
        </w:rPr>
        <w:t xml:space="preserve">NIP …………………………………, REGON ……………………………..., zwaną dalej </w:t>
      </w:r>
      <w:r w:rsidRPr="00565B2B">
        <w:rPr>
          <w:rFonts w:ascii="Arial Narrow" w:hAnsi="Arial Narrow" w:cs="Arial Narrow"/>
          <w:b/>
        </w:rPr>
        <w:t>Wykonawcą</w:t>
      </w:r>
      <w:r w:rsidRPr="00565B2B">
        <w:rPr>
          <w:rFonts w:ascii="Arial Narrow" w:hAnsi="Arial Narrow" w:cs="Arial Narrow"/>
        </w:rPr>
        <w:t xml:space="preserve">, którą reprezentują: 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/>
        </w:rPr>
      </w:pPr>
      <w:r w:rsidRPr="00565B2B">
        <w:rPr>
          <w:rFonts w:ascii="Arial Narrow" w:hAnsi="Arial Narrow" w:cs="Arial Narrow"/>
        </w:rPr>
        <w:t>………………………………………….…………………………………. .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565B2B">
        <w:rPr>
          <w:rFonts w:ascii="Arial Narrow" w:hAnsi="Arial Narrow" w:cs="Arial Narrow"/>
        </w:rPr>
        <w:t xml:space="preserve">lub (w przypadku przedsiębiorcy wpisanego do centralnej ewidencji i informacji o działalności gospodarczej CEIDG) 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565B2B">
        <w:rPr>
          <w:rFonts w:ascii="Arial Narrow" w:hAnsi="Arial Narrow" w:cs="Arial Narrow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5E19C5" w:rsidRPr="00565B2B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565B2B">
        <w:rPr>
          <w:rFonts w:ascii="Arial Narrow" w:hAnsi="Arial Narrow" w:cs="Arial Narrow"/>
        </w:rPr>
        <w:t xml:space="preserve">NIP ……………………, REGON ……………………, zwanym dalej </w:t>
      </w:r>
      <w:r w:rsidRPr="00565B2B">
        <w:rPr>
          <w:rFonts w:ascii="Arial Narrow" w:hAnsi="Arial Narrow" w:cs="Arial Narrow"/>
          <w:b/>
        </w:rPr>
        <w:t>Wykonawcą</w:t>
      </w:r>
      <w:r w:rsidRPr="00565B2B">
        <w:rPr>
          <w:rFonts w:ascii="Arial Narrow" w:hAnsi="Arial Narrow" w:cs="Arial Narrow"/>
        </w:rPr>
        <w:t>.</w:t>
      </w:r>
    </w:p>
    <w:p w:rsidR="005E19C5" w:rsidRPr="00565B2B" w:rsidRDefault="005E19C5" w:rsidP="005E19C5">
      <w:pPr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zwanymi dalej łącznie </w:t>
      </w:r>
      <w:r w:rsidRPr="00565B2B">
        <w:rPr>
          <w:rFonts w:ascii="Arial Narrow" w:hAnsi="Arial Narrow"/>
          <w:b/>
        </w:rPr>
        <w:t>Stronami</w:t>
      </w:r>
      <w:r w:rsidRPr="00565B2B">
        <w:rPr>
          <w:rFonts w:ascii="Arial Narrow" w:hAnsi="Arial Narrow"/>
        </w:rPr>
        <w:t xml:space="preserve">, a każda z osobna </w:t>
      </w:r>
      <w:r w:rsidRPr="00565B2B">
        <w:rPr>
          <w:rFonts w:ascii="Arial Narrow" w:hAnsi="Arial Narrow"/>
          <w:b/>
        </w:rPr>
        <w:t>Stroną</w:t>
      </w:r>
      <w:r w:rsidRPr="00565B2B">
        <w:rPr>
          <w:rFonts w:ascii="Arial Narrow" w:hAnsi="Arial Narrow"/>
        </w:rPr>
        <w:t xml:space="preserve">. </w:t>
      </w:r>
    </w:p>
    <w:p w:rsidR="005118B6" w:rsidRPr="00565B2B" w:rsidRDefault="005118B6" w:rsidP="00D25102">
      <w:pPr>
        <w:tabs>
          <w:tab w:val="left" w:pos="7371"/>
          <w:tab w:val="left" w:pos="8789"/>
        </w:tabs>
        <w:rPr>
          <w:rFonts w:ascii="Arial Narrow" w:hAnsi="Arial Narrow" w:cs="Arial"/>
          <w:b/>
        </w:rPr>
      </w:pPr>
    </w:p>
    <w:p w:rsidR="005118B6" w:rsidRPr="00565B2B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§1</w:t>
      </w:r>
    </w:p>
    <w:p w:rsidR="005118B6" w:rsidRPr="00565B2B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 xml:space="preserve">Przedmiot </w:t>
      </w:r>
      <w:r w:rsidR="003F7ACB" w:rsidRPr="00565B2B">
        <w:rPr>
          <w:rFonts w:ascii="Arial Narrow" w:hAnsi="Arial Narrow"/>
          <w:b/>
        </w:rPr>
        <w:t>zamówienia</w:t>
      </w:r>
    </w:p>
    <w:p w:rsidR="009D54F6" w:rsidRPr="00565B2B" w:rsidRDefault="005118B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Przedmiotem umowy jest świadczenie przez Wykonawcę </w:t>
      </w:r>
      <w:r w:rsidR="009D54F6" w:rsidRPr="00565B2B">
        <w:rPr>
          <w:rFonts w:ascii="Arial Narrow" w:hAnsi="Arial Narrow" w:cs="Arial"/>
        </w:rPr>
        <w:t xml:space="preserve">kompleksowych usług pralniczych wraz z transportem zgodnie z wymogami </w:t>
      </w:r>
      <w:proofErr w:type="spellStart"/>
      <w:r w:rsidR="009D54F6" w:rsidRPr="00565B2B">
        <w:rPr>
          <w:rFonts w:ascii="Arial Narrow" w:hAnsi="Arial Narrow" w:cs="Arial"/>
        </w:rPr>
        <w:t>sanitarno</w:t>
      </w:r>
      <w:proofErr w:type="spellEnd"/>
      <w:r w:rsidR="009D54F6" w:rsidRPr="00565B2B">
        <w:rPr>
          <w:rFonts w:ascii="Arial Narrow" w:hAnsi="Arial Narrow" w:cs="Arial"/>
        </w:rPr>
        <w:t xml:space="preserve"> – epidemiologicznymi</w:t>
      </w:r>
      <w:r w:rsidRPr="00565B2B">
        <w:rPr>
          <w:rFonts w:ascii="Arial Narrow" w:hAnsi="Arial Narrow" w:cs="Arial"/>
        </w:rPr>
        <w:t>.</w:t>
      </w:r>
    </w:p>
    <w:p w:rsidR="00124DDE" w:rsidRPr="00124DDE" w:rsidRDefault="00124DDE" w:rsidP="00124DDE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124DDE">
        <w:rPr>
          <w:rFonts w:ascii="Arial Narrow" w:hAnsi="Arial Narrow" w:cs="Arial"/>
        </w:rPr>
        <w:t>Szacowane ilości asortymentu przeznaczone do prania:</w:t>
      </w:r>
    </w:p>
    <w:p w:rsidR="00124DDE" w:rsidRPr="00F02019" w:rsidRDefault="00124DDE" w:rsidP="00124DDE">
      <w:pPr>
        <w:pStyle w:val="Akapitzlist"/>
        <w:numPr>
          <w:ilvl w:val="0"/>
          <w:numId w:val="60"/>
        </w:numPr>
        <w:suppressAutoHyphens w:val="0"/>
        <w:ind w:left="851"/>
        <w:rPr>
          <w:rFonts w:ascii="Arial Narrow" w:hAnsi="Arial Narrow" w:cs="Arial"/>
        </w:rPr>
      </w:pPr>
      <w:r w:rsidRPr="00124DDE">
        <w:rPr>
          <w:rFonts w:ascii="Arial Narrow" w:hAnsi="Arial Narrow" w:cs="Arial"/>
        </w:rPr>
        <w:t xml:space="preserve">bielizna </w:t>
      </w:r>
      <w:r w:rsidRPr="00F02019">
        <w:rPr>
          <w:rFonts w:ascii="Arial Narrow" w:hAnsi="Arial Narrow" w:cs="Arial"/>
        </w:rPr>
        <w:t>szpitalna</w:t>
      </w:r>
      <w:r w:rsidRPr="00F02019">
        <w:rPr>
          <w:rFonts w:ascii="Arial Narrow" w:hAnsi="Arial Narrow" w:cs="Arial"/>
        </w:rPr>
        <w:tab/>
      </w:r>
      <w:r w:rsidRPr="00F02019">
        <w:rPr>
          <w:rFonts w:ascii="Arial Narrow" w:hAnsi="Arial Narrow" w:cs="Arial"/>
        </w:rPr>
        <w:tab/>
        <w:t xml:space="preserve"> - 91 000 kg</w:t>
      </w:r>
    </w:p>
    <w:p w:rsidR="00124DDE" w:rsidRPr="00F02019" w:rsidRDefault="00124DDE" w:rsidP="00124DDE">
      <w:pPr>
        <w:pStyle w:val="Akapitzlist"/>
        <w:numPr>
          <w:ilvl w:val="0"/>
          <w:numId w:val="60"/>
        </w:numPr>
        <w:suppressAutoHyphens w:val="0"/>
        <w:ind w:left="851"/>
        <w:rPr>
          <w:rFonts w:ascii="Arial Narrow" w:hAnsi="Arial Narrow" w:cs="Arial"/>
        </w:rPr>
      </w:pPr>
      <w:r w:rsidRPr="00F02019">
        <w:rPr>
          <w:rFonts w:ascii="Arial Narrow" w:hAnsi="Arial Narrow" w:cs="Arial"/>
        </w:rPr>
        <w:t xml:space="preserve">odzież cywilna pacjentów </w:t>
      </w:r>
      <w:r w:rsidRPr="00F02019">
        <w:rPr>
          <w:rFonts w:ascii="Arial Narrow" w:hAnsi="Arial Narrow" w:cs="Arial"/>
        </w:rPr>
        <w:tab/>
        <w:t xml:space="preserve"> - 3 000 kg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Zakres obejmuje świadczenie usług pralniczych </w:t>
      </w:r>
      <w:r w:rsidR="00B36C85" w:rsidRPr="00565B2B">
        <w:rPr>
          <w:rFonts w:ascii="Arial Narrow" w:hAnsi="Arial Narrow"/>
        </w:rPr>
        <w:t xml:space="preserve">i dezynfekcji bielizny szpitalnej </w:t>
      </w:r>
      <w:r w:rsidRPr="00565B2B">
        <w:rPr>
          <w:rFonts w:ascii="Arial Narrow" w:hAnsi="Arial Narrow" w:cs="Arial"/>
        </w:rPr>
        <w:t xml:space="preserve">wraz z transportem </w:t>
      </w:r>
      <w:r w:rsidRPr="00565B2B">
        <w:rPr>
          <w:rFonts w:ascii="Arial Narrow" w:eastAsia="Calibri" w:hAnsi="Arial Narrow" w:cs="Arial"/>
        </w:rPr>
        <w:t>polegających na:</w:t>
      </w:r>
    </w:p>
    <w:p w:rsidR="009D54F6" w:rsidRPr="00EE1C34" w:rsidRDefault="009D54F6" w:rsidP="00EE1C34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EE1C34">
        <w:rPr>
          <w:rFonts w:ascii="Arial Narrow" w:hAnsi="Arial Narrow" w:cs="Arial"/>
        </w:rPr>
        <w:t>praniu wodnym z dezynfekcją bielizny płaskiej szpitalnej białej i kolorowej (poszwy, poszewki, prześcieradła, podkłady, pokrowce), bielizny operacyjnej zielonej i niebieskiej, obszyć parawanów, firanek i zasłon,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praniu wodnym z dezynfekcją odzieży fasonowej, koszul nocnych, pidżam, szlafroków, odzieży i bielizny operacyjnej zielonej i niebieskiej, ubrań roboczych,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praniu wodnym z dezynfekcją bielizny noworodkowej i niemowlęcej wraz z pieluchami,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czyszczeniu chemicznym odzieży która ze względu na skład surowcowy nie może być poddana praniu wodnemu,</w:t>
      </w:r>
    </w:p>
    <w:p w:rsidR="009D54F6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dezynfekcji komorowej materacy, poduszek, kocy, kołder,</w:t>
      </w:r>
    </w:p>
    <w:p w:rsidR="00295C88" w:rsidRPr="00565B2B" w:rsidRDefault="00295C88" w:rsidP="00295C88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praniu wodnym z dezynfekcją </w:t>
      </w:r>
      <w:r>
        <w:rPr>
          <w:rFonts w:ascii="Arial Narrow" w:hAnsi="Arial Narrow" w:cs="Arial"/>
        </w:rPr>
        <w:t>mopów</w:t>
      </w:r>
      <w:r w:rsidRPr="00565B2B">
        <w:rPr>
          <w:rFonts w:ascii="Arial Narrow" w:hAnsi="Arial Narrow" w:cs="Arial"/>
        </w:rPr>
        <w:t>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suszeniu,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maglowaniu,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lastRenderedPageBreak/>
        <w:t>prasowaniu,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sortowaniu,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automatycznym składaniu wzdłużno-poprzecznym bielizny płaskiej,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automatycznym składaniu bielizny fasonowej,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pakowaniu,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odbiorze i dostawie oraz transporcie od i do Zamawiającego,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oznakowaniu bielizny fasonowej Zamawiającego w sposób umożliwiający automatyczne sortowanie na oddział, rodzaj i pracownika oraz archiwizowanie danych o ilości prań,</w:t>
      </w:r>
    </w:p>
    <w:p w:rsidR="009D54F6" w:rsidRPr="00565B2B" w:rsidRDefault="009D54F6" w:rsidP="009D54F6">
      <w:pPr>
        <w:pStyle w:val="Akapitzlist"/>
        <w:numPr>
          <w:ilvl w:val="0"/>
          <w:numId w:val="54"/>
        </w:numPr>
        <w:tabs>
          <w:tab w:val="left" w:pos="709"/>
        </w:tabs>
        <w:ind w:left="709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naprawach krawieckich (m.in. przyszywanie guzików, zszywanie uszkodzonej odzieży i pościeli, wszywanie zamków błyskawicznych, itp.)</w:t>
      </w:r>
      <w:r w:rsidR="00EE1C34">
        <w:rPr>
          <w:rFonts w:ascii="Arial Narrow" w:hAnsi="Arial Narrow" w:cs="Arial"/>
        </w:rPr>
        <w:t xml:space="preserve">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Pralnia wykonawcy, w której będą wykonywane usługi musi spełniać wymogi aktualnie obowiązujących norm i przepisów prawnych, w tym aktualnego Rozporządzenia Ministra Zdrowia    </w:t>
      </w:r>
      <w:r w:rsidRPr="00565B2B">
        <w:rPr>
          <w:rFonts w:ascii="Arial Narrow" w:hAnsi="Arial Narrow" w:cs="Arial"/>
          <w:bCs/>
        </w:rPr>
        <w:t xml:space="preserve">w sprawie szczegółowych wymagań, jakim powinny odpowiadać pomieszczenia i urządzenia podmiotu wykonującego działalność leczniczą </w:t>
      </w:r>
      <w:r w:rsidRPr="00565B2B">
        <w:rPr>
          <w:rFonts w:ascii="Arial Narrow" w:hAnsi="Arial Narrow" w:cs="Arial"/>
        </w:rPr>
        <w:t xml:space="preserve">oraz aktualnego Rozporządzenia Ministra Gospodarki w sprawie bezpieczeństwa i higieny pracy w pralniach i farbiarniach.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Wykonawca musi używać w procesie prania odpowiednie środki piorące w zależności od stopnia zabrudzenia bielizny i odzieży. Pranie odzieży cywilnej pacjentów powinno zachodzić w kąpieli piorąco</w:t>
      </w:r>
      <w:r w:rsidRPr="00565B2B">
        <w:rPr>
          <w:rFonts w:ascii="Arial Narrow" w:hAnsi="Arial Narrow" w:cs="Arial"/>
        </w:rPr>
        <w:softHyphen/>
        <w:t xml:space="preserve">-dezynfekcyjnej w temperaturze do 40 ºC. Wykonawca musi posiadać atesty i certyfikaty Państwowego Zakładu Higieny na środki piorące używane w procesie prania.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Wykonywanie usługi pralniczej przez Wykonawcę następować będzie w terminie 24 godzin od momentu odbioru przedmiotu zamówienia. Odbiór brudnej bielizny, odzieży odbywać się będzie od poniedziałku do piątku od godz. 12:00 do 13:00.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Transport bielizny musi odbywać się samochodami z podzielonymi skrzyniami ładunkowymi na komory zamknięte lub osobnymi samochodami do bielizny czystej i brudnej posiadającymi aktualne pozytywne opinie stacji sanitarnej.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Odbioru przedmiotu zamówienia o którym mowa w §1 ust. 1 dokonywać będzie upoważniony na piśmie, pracownik Wykonawcy.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zobowiązany jest do zapewnienia na okres trwania umowy 4 szt. wózków transportowych do składowania brudnej odzieży i bielizny.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Bielizna czysta podczas transportu do szpitala musi być zabezpieczona workami foliowym posiadającymi atest PZH lub równoważny, a dodatkowo w odpowiednich do rodzaju przewożonej odzieży pojemnikach lub workach płóciennych przeznaczonych do przewozu bielizny.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Bielizna czysta fasonowa dostarczana będzie na wieszakach zabezpieczonych workiem foliowym (pokrowcem), materace zabezpieczone będą workiem foliowym, posiadającymi atest PZH lub równoważny, przed wtórnym zakażeniem, zabrudzeniem.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musi zapewnić Zamawiającemu odpowiednią ilość worków foliowych do transportu brudnej bielizny.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zobowiązany jest dokumentować potwierdzenia jakości prania i transportu, przedstawiając wyniki badań m.in. wymazy czystościowe z bielizny do kontroli przez Zamawiającego.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Zamawiający zastrzega sobie możliwość kontroli warunków prania i transportu bielizny bez uprzedzenia Wykonawcy, na co Wykonawca wyraża zgodę.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zobowiązany jest do wykonywania okresowo badań mikrobiologicznych w formie odcisków płytkowych lub wymazów (co najmniej jeden raz na kwartał).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Po zakończonym procesie suszenia bielizny nie powinno być na niej drobnoustrojów chorobotwórczych. Próby powinny być pobierane z różnych miejsc.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prowadzi dokumentację z wykonywanych badań oraz innych czynności z zakresu kontroli jakości wykonywanych usług.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dostarcza zamawiającemu wyniki badań mikrobiologicznych przynajmniej jeden raz na kwartał.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Zamawiający zastrzega sobie prawo do wykonania kontroli i badań czystości mikrobiologicznej bielizny w dowolnym czasie, dokonanych przez Zamawiającego bądź zlecony przez niego podmiot </w:t>
      </w:r>
      <w:r w:rsidRPr="00565B2B">
        <w:rPr>
          <w:rFonts w:ascii="Arial Narrow" w:hAnsi="Arial Narrow" w:cs="Arial"/>
        </w:rPr>
        <w:lastRenderedPageBreak/>
        <w:t xml:space="preserve">trzeci, na co Wykonawca wyraża zgodę. W przypadku dodatnich wyników wykonawca każdorazowo ponosi pełne koszty badań.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na każde żądanie Zamawiającego zobowiązany jest do przekazania protokołu dezynfekcji i mycia pojazdu przeznaczonego do transportu bielizny. </w:t>
      </w:r>
    </w:p>
    <w:p w:rsidR="009D54F6" w:rsidRPr="00565B2B" w:rsidRDefault="009D54F6" w:rsidP="009D54F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zapewnia możliwość osobnego prania wydzielonej bielizny oznaczonej: NOWORODKI, BIELIZNA SKAŻONA MATERIAŁEM BIOLOGICZNYM. </w:t>
      </w:r>
    </w:p>
    <w:p w:rsidR="00B36C85" w:rsidRPr="00565B2B" w:rsidRDefault="00B36C85" w:rsidP="003B706E">
      <w:pPr>
        <w:jc w:val="center"/>
        <w:rPr>
          <w:rFonts w:ascii="Arial Narrow" w:hAnsi="Arial Narrow"/>
          <w:b/>
        </w:rPr>
      </w:pPr>
    </w:p>
    <w:p w:rsidR="003B706E" w:rsidRPr="00565B2B" w:rsidRDefault="003B706E" w:rsidP="003B706E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>§2</w:t>
      </w:r>
    </w:p>
    <w:p w:rsidR="003B706E" w:rsidRPr="00565B2B" w:rsidRDefault="003B706E" w:rsidP="003B706E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>Warunki realizacji usługi</w:t>
      </w:r>
    </w:p>
    <w:p w:rsidR="00BC7AE5" w:rsidRPr="00565B2B" w:rsidRDefault="003B706E" w:rsidP="00B36C85">
      <w:pPr>
        <w:numPr>
          <w:ilvl w:val="0"/>
          <w:numId w:val="42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>W</w:t>
      </w:r>
      <w:r w:rsidR="00BC7AE5" w:rsidRPr="00565B2B">
        <w:rPr>
          <w:rFonts w:ascii="Arial Narrow" w:hAnsi="Arial Narrow"/>
        </w:rPr>
        <w:t xml:space="preserve">ykonawca zobowiązany jest na czas realizacji przedmiotu umowy do pozostawania w stosunku pracy z każdą osobą wykonującą czynności </w:t>
      </w:r>
      <w:r w:rsidR="007F0D22" w:rsidRPr="00565B2B">
        <w:rPr>
          <w:rFonts w:ascii="Arial Narrow" w:hAnsi="Arial Narrow"/>
        </w:rPr>
        <w:t xml:space="preserve">tj. </w:t>
      </w:r>
      <w:r w:rsidR="00B36C85" w:rsidRPr="00565B2B">
        <w:rPr>
          <w:rFonts w:ascii="Arial Narrow" w:hAnsi="Arial Narrow"/>
        </w:rPr>
        <w:t>świadczenie usług pralniczych i dezynfekcji bielizny szpitalnej wraz z transportem</w:t>
      </w:r>
      <w:r w:rsidR="00BC7AE5" w:rsidRPr="00565B2B">
        <w:rPr>
          <w:rFonts w:ascii="Arial Narrow" w:hAnsi="Arial Narrow"/>
        </w:rPr>
        <w:t xml:space="preserve">. Zamawiający wymaga, aby Wykonawca przedłożył oświadczenie, iż osoby skierowane do realizacji zamówienia pozostają z Wykonawcą w stosunku pracy. Oświadczenie powinno być złożone najpóźniej w terminie 7 dni licząc od dnia zawarcia umowy i powinno zawierać, co najmniej następujące dane: imię i nazwisko, okres zatrudnienia, stanowisko i zakres czynności dla każdej osoby skierowanej do realizacji zamówienia. Każda zmiana osób realizujących usługę winna być zgłoszona Zamawiającemu z co najmniej 2 dniowym wyprzedzeniem. </w:t>
      </w:r>
    </w:p>
    <w:p w:rsidR="00BC7AE5" w:rsidRPr="00565B2B" w:rsidRDefault="00BC7AE5" w:rsidP="003B706E">
      <w:pPr>
        <w:numPr>
          <w:ilvl w:val="0"/>
          <w:numId w:val="42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 xml:space="preserve">Celem weryfikacji faktu pozostawania w stosunku pracy osób, o których mowa w ust. </w:t>
      </w:r>
      <w:r w:rsidR="003B706E" w:rsidRPr="00565B2B">
        <w:rPr>
          <w:rFonts w:ascii="Arial Narrow" w:hAnsi="Arial Narrow"/>
        </w:rPr>
        <w:t>1</w:t>
      </w:r>
      <w:r w:rsidRPr="00565B2B">
        <w:rPr>
          <w:rFonts w:ascii="Arial Narrow" w:hAnsi="Arial Narrow"/>
        </w:rPr>
        <w:t xml:space="preserve">, każdorazowo, na żądanie Zamawiającego, w terminie wskazanym przez Zamawiającego, nie dłuższym jednak niż 7 dni licząc od dnia wezwania, Wykonawca zobowiązuje się przedłożyć Zamawiającemu: </w:t>
      </w:r>
    </w:p>
    <w:p w:rsidR="00BC7AE5" w:rsidRPr="00565B2B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oświadczenie zatrudnionego pracownika, </w:t>
      </w:r>
    </w:p>
    <w:p w:rsidR="00BC7AE5" w:rsidRPr="00565B2B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oświadczenia wykonawcy lub podwykonawcy o zatrudnieniu na podstawie umowy o pracę, </w:t>
      </w:r>
    </w:p>
    <w:p w:rsidR="00BC7AE5" w:rsidRPr="00565B2B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poświadczonej za zgodność z oryginałem kopii umowy pracownika,  </w:t>
      </w:r>
    </w:p>
    <w:p w:rsidR="00BC7AE5" w:rsidRPr="00565B2B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BC7AE5" w:rsidRPr="00565B2B" w:rsidRDefault="00BC7AE5" w:rsidP="003B706E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 przypadku ustania zatrudnienia, np. rozwiązania stosunku pracy przez osobę/osoby, pracodawcę lub z innych przyczyn, w trakcie okresu obowiązywania umowy, Wykonawca zobowiązuje się w ich miejsce zatrudnić na pozostały okres realizacji zamówienia, licząc od dnia ustania zatrudnienia, inne osoby, na warunkach, </w:t>
      </w:r>
      <w:r w:rsidR="003B706E" w:rsidRPr="00565B2B">
        <w:rPr>
          <w:rFonts w:ascii="Arial Narrow" w:hAnsi="Arial Narrow"/>
        </w:rPr>
        <w:t>określonych w</w:t>
      </w:r>
      <w:r w:rsidRPr="00565B2B">
        <w:rPr>
          <w:rFonts w:ascii="Arial Narrow" w:hAnsi="Arial Narrow"/>
        </w:rPr>
        <w:t xml:space="preserve"> ust. </w:t>
      </w:r>
      <w:r w:rsidR="003B706E" w:rsidRPr="00565B2B">
        <w:rPr>
          <w:rFonts w:ascii="Arial Narrow" w:hAnsi="Arial Narrow"/>
        </w:rPr>
        <w:t>1</w:t>
      </w:r>
      <w:r w:rsidRPr="00565B2B">
        <w:rPr>
          <w:rFonts w:ascii="Arial Narrow" w:hAnsi="Arial Narrow"/>
        </w:rPr>
        <w:t xml:space="preserve">. </w:t>
      </w:r>
    </w:p>
    <w:p w:rsidR="00BC7AE5" w:rsidRPr="00565B2B" w:rsidRDefault="00BC7AE5" w:rsidP="003B706E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 trakcie realizacji zamówienia Zamawiający uprawniony jest do wykonywania czynności kontrolnych odnośnie spełniania przez Wykonawcę lub Podwykonawcę wymagań dotyczących zatrudnienia na podstawie umowy o pracę osób wykonujących wskazane w ust. 1 czynności. Zamawiający uprawniony jest w szczególności do: </w:t>
      </w:r>
    </w:p>
    <w:p w:rsidR="00BC7AE5" w:rsidRPr="00565B2B" w:rsidRDefault="00BC7AE5" w:rsidP="00BC7AE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żądania oświadczeń i dokumentów w zakresie potwierdzenia spełniania ww. wymogów, </w:t>
      </w:r>
    </w:p>
    <w:p w:rsidR="00BC7AE5" w:rsidRPr="00565B2B" w:rsidRDefault="00BC7AE5" w:rsidP="00BC7AE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żądania wyjaśnień w przypadku wątpliwości w zakresie potwierdzenia spełniania ww. wymogów, </w:t>
      </w:r>
    </w:p>
    <w:p w:rsidR="00BC7AE5" w:rsidRPr="00565B2B" w:rsidRDefault="00BC7AE5" w:rsidP="00BC7AE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>przeprowadzania kontroli na miejscu wykonywania świadczenia.</w:t>
      </w:r>
    </w:p>
    <w:p w:rsidR="00BC7AE5" w:rsidRPr="00565B2B" w:rsidRDefault="00BC7AE5" w:rsidP="003B706E">
      <w:pPr>
        <w:numPr>
          <w:ilvl w:val="0"/>
          <w:numId w:val="42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>W przypadku niedostarczenia oświadczeń lub dokumentów, o któryc</w:t>
      </w:r>
      <w:r w:rsidR="008467DF" w:rsidRPr="00565B2B">
        <w:rPr>
          <w:rFonts w:ascii="Arial Narrow" w:hAnsi="Arial Narrow"/>
        </w:rPr>
        <w:t xml:space="preserve">h mowa w </w:t>
      </w:r>
      <w:r w:rsidRPr="00565B2B">
        <w:rPr>
          <w:rFonts w:ascii="Arial Narrow" w:hAnsi="Arial Narrow"/>
        </w:rPr>
        <w:t xml:space="preserve">ust. </w:t>
      </w:r>
      <w:r w:rsidR="003B706E" w:rsidRPr="00565B2B">
        <w:rPr>
          <w:rFonts w:ascii="Arial Narrow" w:hAnsi="Arial Narrow"/>
        </w:rPr>
        <w:t>2</w:t>
      </w:r>
      <w:r w:rsidR="00DE1966">
        <w:rPr>
          <w:rFonts w:ascii="Arial Narrow" w:hAnsi="Arial Narrow"/>
        </w:rPr>
        <w:t xml:space="preserve"> </w:t>
      </w:r>
      <w:r w:rsidR="008467DF" w:rsidRPr="00565B2B">
        <w:rPr>
          <w:rFonts w:ascii="Arial Narrow" w:hAnsi="Arial Narrow"/>
        </w:rPr>
        <w:t>i</w:t>
      </w:r>
      <w:r w:rsidR="00DE1966">
        <w:rPr>
          <w:rFonts w:ascii="Arial Narrow" w:hAnsi="Arial Narrow"/>
        </w:rPr>
        <w:t xml:space="preserve"> </w:t>
      </w:r>
      <w:r w:rsidR="003B706E" w:rsidRPr="00565B2B">
        <w:rPr>
          <w:rFonts w:ascii="Arial Narrow" w:hAnsi="Arial Narrow"/>
        </w:rPr>
        <w:t>4</w:t>
      </w:r>
      <w:r w:rsidRPr="00565B2B">
        <w:rPr>
          <w:rFonts w:ascii="Arial Narrow" w:hAnsi="Arial Narrow"/>
        </w:rPr>
        <w:t>, jak również stwierdzenia nie pozostawania w wymaganym stosunku pracy przez Wykonawcę, zapłac</w:t>
      </w:r>
      <w:r w:rsidR="003C2A2A" w:rsidRPr="00565B2B">
        <w:rPr>
          <w:rFonts w:ascii="Arial Narrow" w:hAnsi="Arial Narrow"/>
        </w:rPr>
        <w:t xml:space="preserve">i on kary umowne określone w §7 </w:t>
      </w:r>
      <w:r w:rsidRPr="00565B2B">
        <w:rPr>
          <w:rFonts w:ascii="Arial Narrow" w:hAnsi="Arial Narrow"/>
        </w:rPr>
        <w:t xml:space="preserve">ust. </w:t>
      </w:r>
      <w:r w:rsidR="006238B9">
        <w:rPr>
          <w:rFonts w:ascii="Arial Narrow" w:hAnsi="Arial Narrow"/>
        </w:rPr>
        <w:t xml:space="preserve">1 lit. f) i g) </w:t>
      </w:r>
      <w:r w:rsidRPr="00565B2B">
        <w:rPr>
          <w:rFonts w:ascii="Arial Narrow" w:hAnsi="Arial Narrow"/>
        </w:rPr>
        <w:t>niniejszej umowy.</w:t>
      </w:r>
    </w:p>
    <w:p w:rsidR="005118B6" w:rsidRPr="00565B2B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3C2A2A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§3</w:t>
      </w:r>
    </w:p>
    <w:p w:rsidR="005118B6" w:rsidRPr="00565B2B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Reklamacje</w:t>
      </w:r>
      <w:r w:rsidR="00B36C85" w:rsidRPr="00565B2B">
        <w:rPr>
          <w:rFonts w:ascii="Arial Narrow" w:hAnsi="Arial Narrow" w:cs="Arial"/>
          <w:b/>
        </w:rPr>
        <w:t xml:space="preserve"> i warunki realizacji</w:t>
      </w:r>
    </w:p>
    <w:p w:rsidR="00B36C85" w:rsidRPr="00565B2B" w:rsidRDefault="00B36C85" w:rsidP="00B36C8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 przypadku braków ilościowych asortymentu Wykonawca zobowiązuje się do niezwłocznego uzupełnienia braków w tym asortymencie, kolorze i gatunku.</w:t>
      </w:r>
    </w:p>
    <w:p w:rsidR="00B36C85" w:rsidRPr="00565B2B" w:rsidRDefault="00B36C85" w:rsidP="00B36C8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Odbioru jakościowego dokonuje się w siedzibie zamawiającego.</w:t>
      </w:r>
    </w:p>
    <w:p w:rsidR="00B36C85" w:rsidRDefault="00B36C85" w:rsidP="00B36C8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Zamawiający w razie stwierdzenia wad wykonanej usługi (jakość), których nie można było stwierdzić w momencie jej odbioru od Wykonawcy zgłosi reklamację w sposób udokumentowany      w ciągu 2 dni roboczych od daty stwierdzenia wad.</w:t>
      </w:r>
    </w:p>
    <w:p w:rsidR="00B36C85" w:rsidRPr="00565B2B" w:rsidRDefault="00B36C85" w:rsidP="00B36C8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lastRenderedPageBreak/>
        <w:t>Termin na wykonanie reklamacji w przypadku stwierdzonych usterek dotyczących jakości usług pralniczych</w:t>
      </w:r>
      <w:r w:rsidR="005C320F">
        <w:rPr>
          <w:rFonts w:ascii="Arial Narrow" w:hAnsi="Arial Narrow" w:cs="Arial"/>
        </w:rPr>
        <w:t xml:space="preserve"> </w:t>
      </w:r>
      <w:r w:rsidRPr="00565B2B">
        <w:rPr>
          <w:rFonts w:ascii="Arial Narrow" w:hAnsi="Arial Narrow"/>
        </w:rPr>
        <w:t>i dezynfekcji bielizny szpitalnej</w:t>
      </w:r>
      <w:r w:rsidRPr="00565B2B">
        <w:rPr>
          <w:rFonts w:ascii="Arial Narrow" w:hAnsi="Arial Narrow" w:cs="Arial"/>
        </w:rPr>
        <w:t xml:space="preserve"> wynosi 2 dni robocze, a koszty ponownego wykonania usługi ponosi Wykonawca. </w:t>
      </w:r>
    </w:p>
    <w:p w:rsidR="00B36C85" w:rsidRPr="00565B2B" w:rsidRDefault="00B36C85" w:rsidP="00B36C85">
      <w:pPr>
        <w:numPr>
          <w:ilvl w:val="0"/>
          <w:numId w:val="55"/>
        </w:numPr>
        <w:tabs>
          <w:tab w:val="clear" w:pos="720"/>
          <w:tab w:val="left" w:pos="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Zamawiającemu przysługuje prawo odmowy przyjęcia i żądania powtórnego wykonania usługi           w przypadku nienależytego jej wykonania.</w:t>
      </w:r>
    </w:p>
    <w:p w:rsidR="00B36C85" w:rsidRPr="00565B2B" w:rsidRDefault="00B36C85" w:rsidP="00B36C8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 nagłych przypadkach tj. awarii urządzeń pralniczych Wykonawcy lub innych zdarzeń losowych mogących zakłócić świadczenie usługi Wykonawca zobowiązany jest niezwłocznie powiadomić         o tym fakcie Zamawiającego w tym przypadku Zamawiającemu przysługuje prawo zastępczego wykonania usługi na koszt Wykonawcy.</w:t>
      </w:r>
    </w:p>
    <w:p w:rsidR="00B36C85" w:rsidRPr="00565B2B" w:rsidRDefault="00B36C85" w:rsidP="00B36C8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Transport odbywa się wydzielonym samochodem z zachowaniem zasad bezpieczeństwa epidemiologicznego.</w:t>
      </w:r>
    </w:p>
    <w:p w:rsidR="00F81A55" w:rsidRDefault="00B36C85" w:rsidP="00F81A5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Opakowania do transportu całego asortymentu czystego zapewnia Wykonawca. Opakowania w czasie transportu bielizny czystej nie mogą powodować jej zgniecenia.</w:t>
      </w:r>
    </w:p>
    <w:p w:rsidR="00F81A55" w:rsidRPr="00A33669" w:rsidRDefault="00F81A55" w:rsidP="00F81A55">
      <w:pPr>
        <w:numPr>
          <w:ilvl w:val="0"/>
          <w:numId w:val="5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A33669">
        <w:rPr>
          <w:rFonts w:ascii="Arial Narrow" w:hAnsi="Arial Narrow"/>
        </w:rPr>
        <w:t>Zamawiający obciąży Wykonawcę kosztami zakupu nowej bielizny i odzieży w przypadku zniszczeń powstałych w cyklu prania.</w:t>
      </w:r>
    </w:p>
    <w:p w:rsidR="005118B6" w:rsidRPr="00565B2B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</w:t>
      </w:r>
      <w:r w:rsidR="003C2A2A" w:rsidRPr="00565B2B">
        <w:rPr>
          <w:rFonts w:ascii="Arial Narrow" w:hAnsi="Arial Narrow" w:cs="Arial"/>
          <w:b/>
        </w:rPr>
        <w:t>4</w:t>
      </w:r>
    </w:p>
    <w:p w:rsidR="005118B6" w:rsidRPr="00565B2B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Wartość umowy</w:t>
      </w:r>
    </w:p>
    <w:p w:rsidR="005118B6" w:rsidRPr="00565B2B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Łączna wartość umowy brutto wynosi ……………….. zł słownie brutto: ………………………, w tym wartość Vat (23 %) wynosi - ………………. zł wartość netto wynosi …………………. zł.</w:t>
      </w:r>
    </w:p>
    <w:p w:rsidR="005118B6" w:rsidRPr="00565B2B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Łączna wartość wykonanych usług nie przekroczy wartości umowy brutto.</w:t>
      </w:r>
    </w:p>
    <w:p w:rsidR="005118B6" w:rsidRPr="00565B2B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Ceny jednostkowe usługi określonej w załączniku do umowy nie ulegną podwyższeniu w okresie trwania umowy z wyjątkiem zmian dokonanych na podstawie §</w:t>
      </w:r>
      <w:r w:rsidR="00A740E9" w:rsidRPr="00565B2B">
        <w:rPr>
          <w:rFonts w:ascii="Arial Narrow" w:hAnsi="Arial Narrow" w:cs="Arial"/>
        </w:rPr>
        <w:t>9</w:t>
      </w:r>
      <w:r w:rsidR="00911485">
        <w:rPr>
          <w:rFonts w:ascii="Arial Narrow" w:hAnsi="Arial Narrow" w:cs="Arial"/>
        </w:rPr>
        <w:t xml:space="preserve"> ust. 2</w:t>
      </w:r>
      <w:r w:rsidRPr="00565B2B">
        <w:rPr>
          <w:rFonts w:ascii="Arial Narrow" w:hAnsi="Arial Narrow" w:cs="Arial"/>
        </w:rPr>
        <w:t xml:space="preserve"> pkt 1 umowy.</w:t>
      </w:r>
    </w:p>
    <w:p w:rsidR="005118B6" w:rsidRPr="00565B2B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Wykonawca zobowiązuje się, że nie dokona cesji wierzytelności należnej od </w:t>
      </w:r>
      <w:r w:rsidR="004F6EDA" w:rsidRPr="00565B2B">
        <w:rPr>
          <w:rFonts w:ascii="Arial Narrow" w:hAnsi="Arial Narrow" w:cs="Arial"/>
        </w:rPr>
        <w:t>Zamawiającego</w:t>
      </w:r>
      <w:r w:rsidRPr="00565B2B">
        <w:rPr>
          <w:rFonts w:ascii="Arial Narrow" w:hAnsi="Arial Narrow" w:cs="Arial"/>
        </w:rPr>
        <w:t xml:space="preserve"> osobom trzecim.</w:t>
      </w:r>
    </w:p>
    <w:p w:rsidR="00765BFF" w:rsidRPr="00565B2B" w:rsidRDefault="004B4F5C" w:rsidP="00974B5D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Strony zgodnie postanawiają, że świadczenie Wykonawcy zrealizowane zostanie na minimalnym poziomie wynoszącym 75 % wartości umowy, o której mowa w ust. 1.</w:t>
      </w:r>
      <w:r w:rsidR="00EA71FD" w:rsidRPr="00565B2B">
        <w:rPr>
          <w:rFonts w:ascii="Arial Narrow" w:hAnsi="Arial Narrow"/>
        </w:rPr>
        <w:t xml:space="preserve"> Wykonawcy nie przysługuje wobec Zamawiającego roszczenie z tytułu nie wykorzystania zakresu ilościowego umowy oraz niewykorzystania całej wartości umowy. Niewykorzystanie przez Zamawiającego umowy nie wymaga podania przyczyn oraz nie powoduje powstania zobowiązań odszkodowawczych z tego tytułu.</w:t>
      </w:r>
    </w:p>
    <w:p w:rsidR="004B4F5C" w:rsidRPr="00565B2B" w:rsidRDefault="004B4F5C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</w:p>
    <w:p w:rsidR="005118B6" w:rsidRPr="00565B2B" w:rsidRDefault="003C2A2A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§5</w:t>
      </w:r>
    </w:p>
    <w:p w:rsidR="005118B6" w:rsidRPr="00565B2B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Warunki płatności</w:t>
      </w:r>
    </w:p>
    <w:p w:rsidR="005118B6" w:rsidRPr="00565B2B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Faktura będzie wystawiana za 1 miesiąc kalendarzowy na podstawie zbiorczego zestawienia wykonania usług </w:t>
      </w:r>
      <w:r w:rsidR="00B36C85" w:rsidRPr="00565B2B">
        <w:rPr>
          <w:rFonts w:ascii="Arial Narrow" w:hAnsi="Arial Narrow" w:cs="Arial"/>
        </w:rPr>
        <w:t xml:space="preserve">pralniczych </w:t>
      </w:r>
      <w:r w:rsidR="00B36C85" w:rsidRPr="00565B2B">
        <w:rPr>
          <w:rFonts w:ascii="Arial Narrow" w:hAnsi="Arial Narrow"/>
        </w:rPr>
        <w:t>i dezynfekcji bielizny szpitalnej</w:t>
      </w:r>
      <w:r w:rsidRPr="00565B2B">
        <w:rPr>
          <w:rFonts w:ascii="Arial Narrow" w:hAnsi="Arial Narrow" w:cs="Arial"/>
        </w:rPr>
        <w:t xml:space="preserve"> za dany miesiąc.</w:t>
      </w:r>
    </w:p>
    <w:p w:rsidR="005118B6" w:rsidRPr="00565B2B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Zamawiający zapłaci kwotę wynikającą z faktury w terminie 30 dni od daty od daty otrzymania przez Zamawiającego prawidłowo wystawionej faktury przelewem na rachunek Wykonawcy wskazany na fakturze VAT.</w:t>
      </w:r>
    </w:p>
    <w:p w:rsidR="005118B6" w:rsidRPr="00565B2B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Dniem zapłaty jest dzień </w:t>
      </w:r>
      <w:r w:rsidR="004F6EDA" w:rsidRPr="00565B2B">
        <w:rPr>
          <w:rFonts w:ascii="Arial Narrow" w:hAnsi="Arial Narrow" w:cs="Arial"/>
        </w:rPr>
        <w:t xml:space="preserve">uznania </w:t>
      </w:r>
      <w:r w:rsidRPr="00565B2B">
        <w:rPr>
          <w:rFonts w:ascii="Arial Narrow" w:hAnsi="Arial Narrow" w:cs="Arial"/>
        </w:rPr>
        <w:t>rachunku Zamawiającego.</w:t>
      </w:r>
    </w:p>
    <w:p w:rsidR="005118B6" w:rsidRPr="00565B2B" w:rsidRDefault="00E17DC2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Zamawiający</w:t>
      </w:r>
      <w:r w:rsidR="005118B6" w:rsidRPr="00565B2B">
        <w:rPr>
          <w:rFonts w:ascii="Arial Narrow" w:hAnsi="Arial Narrow" w:cs="Arial"/>
        </w:rPr>
        <w:t xml:space="preserve"> upoważnia </w:t>
      </w:r>
      <w:r w:rsidRPr="00565B2B">
        <w:rPr>
          <w:rFonts w:ascii="Arial Narrow" w:hAnsi="Arial Narrow" w:cs="Arial"/>
        </w:rPr>
        <w:t>Wykonawcę</w:t>
      </w:r>
      <w:r w:rsidR="005118B6" w:rsidRPr="00565B2B">
        <w:rPr>
          <w:rFonts w:ascii="Arial Narrow" w:hAnsi="Arial Narrow" w:cs="Arial"/>
        </w:rPr>
        <w:t xml:space="preserve"> do wystawiania faktur VAT bez jego podpisu.</w:t>
      </w:r>
    </w:p>
    <w:p w:rsidR="005118B6" w:rsidRPr="00565B2B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Za wykonane usługi </w:t>
      </w:r>
      <w:r w:rsidR="00E17DC2" w:rsidRPr="00565B2B">
        <w:rPr>
          <w:rFonts w:ascii="Arial Narrow" w:hAnsi="Arial Narrow" w:cs="Arial"/>
        </w:rPr>
        <w:t>Zamawiający</w:t>
      </w:r>
      <w:r w:rsidRPr="00565B2B">
        <w:rPr>
          <w:rFonts w:ascii="Arial Narrow" w:hAnsi="Arial Narrow" w:cs="Arial"/>
        </w:rPr>
        <w:t xml:space="preserve"> będzie płacił </w:t>
      </w:r>
      <w:r w:rsidR="00E17DC2" w:rsidRPr="00565B2B">
        <w:rPr>
          <w:rFonts w:ascii="Arial Narrow" w:hAnsi="Arial Narrow" w:cs="Arial"/>
        </w:rPr>
        <w:t xml:space="preserve">Wykonawcy </w:t>
      </w:r>
      <w:r w:rsidRPr="00565B2B">
        <w:rPr>
          <w:rFonts w:ascii="Arial Narrow" w:hAnsi="Arial Narrow" w:cs="Arial"/>
        </w:rPr>
        <w:t xml:space="preserve">wynagrodzenie, wyliczone zgodnie z cennikiem, stanowiącym załącznik nr </w:t>
      </w:r>
      <w:r w:rsidR="003C2A2A" w:rsidRPr="00565B2B">
        <w:rPr>
          <w:rFonts w:ascii="Arial Narrow" w:hAnsi="Arial Narrow" w:cs="Arial"/>
        </w:rPr>
        <w:t>2</w:t>
      </w:r>
      <w:r w:rsidRPr="00565B2B">
        <w:rPr>
          <w:rFonts w:ascii="Arial Narrow" w:hAnsi="Arial Narrow" w:cs="Arial"/>
        </w:rPr>
        <w:t xml:space="preserve"> do niniejszej umowy.</w:t>
      </w:r>
    </w:p>
    <w:p w:rsidR="005118B6" w:rsidRPr="00A33669" w:rsidRDefault="00E17DC2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A33669">
        <w:rPr>
          <w:rFonts w:ascii="Arial Narrow" w:hAnsi="Arial Narrow" w:cs="Arial"/>
        </w:rPr>
        <w:t>Wykonawca</w:t>
      </w:r>
      <w:r w:rsidR="005118B6" w:rsidRPr="00A33669">
        <w:rPr>
          <w:rFonts w:ascii="Arial Narrow" w:hAnsi="Arial Narrow" w:cs="Arial"/>
        </w:rPr>
        <w:t xml:space="preserve"> opatrzy fakturę VAT następującą treścią: „</w:t>
      </w:r>
      <w:r w:rsidR="008F3ADC" w:rsidRPr="00A33669">
        <w:rPr>
          <w:rFonts w:ascii="Arial Narrow" w:hAnsi="Arial Narrow" w:cs="Arial"/>
        </w:rPr>
        <w:t>Świadczenie usług</w:t>
      </w:r>
      <w:r w:rsidR="005C320F" w:rsidRPr="00A33669">
        <w:rPr>
          <w:rFonts w:ascii="Arial Narrow" w:hAnsi="Arial Narrow" w:cs="Arial"/>
        </w:rPr>
        <w:t xml:space="preserve"> </w:t>
      </w:r>
      <w:r w:rsidR="00B36C85" w:rsidRPr="00A33669">
        <w:rPr>
          <w:rFonts w:ascii="Arial Narrow" w:hAnsi="Arial Narrow" w:cs="Arial"/>
        </w:rPr>
        <w:t>pralniczych w</w:t>
      </w:r>
      <w:r w:rsidR="008F3ADC" w:rsidRPr="00A33669">
        <w:rPr>
          <w:rFonts w:ascii="Arial Narrow" w:hAnsi="Arial Narrow" w:cs="Arial"/>
        </w:rPr>
        <w:t>edług umowy nr ZP/</w:t>
      </w:r>
      <w:r w:rsidR="00A33669" w:rsidRPr="00A33669">
        <w:rPr>
          <w:rFonts w:ascii="Arial Narrow" w:hAnsi="Arial Narrow" w:cs="Arial"/>
        </w:rPr>
        <w:t>11</w:t>
      </w:r>
      <w:r w:rsidR="008F3ADC" w:rsidRPr="00A33669">
        <w:rPr>
          <w:rFonts w:ascii="Arial Narrow" w:hAnsi="Arial Narrow" w:cs="Arial"/>
        </w:rPr>
        <w:t>/202</w:t>
      </w:r>
      <w:r w:rsidR="003C2A2A" w:rsidRPr="00A33669">
        <w:rPr>
          <w:rFonts w:ascii="Arial Narrow" w:hAnsi="Arial Narrow" w:cs="Arial"/>
        </w:rPr>
        <w:t>2</w:t>
      </w:r>
      <w:r w:rsidR="005118B6" w:rsidRPr="00A33669">
        <w:rPr>
          <w:rFonts w:ascii="Arial Narrow" w:hAnsi="Arial Narrow" w:cs="Arial"/>
        </w:rPr>
        <w:t>”</w:t>
      </w:r>
      <w:r w:rsidR="00CA6D16" w:rsidRPr="00A33669">
        <w:rPr>
          <w:rFonts w:ascii="Arial Narrow" w:hAnsi="Arial Narrow" w:cs="Arial"/>
        </w:rPr>
        <w:t>.</w:t>
      </w:r>
    </w:p>
    <w:p w:rsidR="005118B6" w:rsidRPr="00565B2B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Ewentualna czynność prawna mająca na celu zmianę wierzyciela Zamawiającego (np. cesja wierzytelności i/lub należności ubocznych przysługujących Wykonawcy na podstawie niniejszej umowy) może nastąpić wyłącznie po wyrażeniu zgody przez podmiot, który utworzył Zamawiający, pod rygorem nieważności takiej czynności.</w:t>
      </w:r>
    </w:p>
    <w:p w:rsidR="00B87F77" w:rsidRPr="00565B2B" w:rsidRDefault="00B87F77" w:rsidP="00974B5D">
      <w:pPr>
        <w:pStyle w:val="Akapitzlist"/>
        <w:numPr>
          <w:ilvl w:val="0"/>
          <w:numId w:val="20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</w:t>
      </w:r>
      <w:r w:rsidRPr="00565B2B">
        <w:rPr>
          <w:rFonts w:ascii="Arial Narrow" w:hAnsi="Arial Narrow"/>
        </w:rPr>
        <w:lastRenderedPageBreak/>
        <w:t xml:space="preserve">oświadczenia przez Wykonawcę, że zamierza przesyłać do Zamawiającego drogą elektroniczną ustrukturyzowane faktury elektroniczne. </w:t>
      </w:r>
    </w:p>
    <w:p w:rsidR="00B87F77" w:rsidRPr="00565B2B" w:rsidRDefault="00B87F77" w:rsidP="00974B5D">
      <w:pPr>
        <w:pStyle w:val="Akapitzlist"/>
        <w:numPr>
          <w:ilvl w:val="0"/>
          <w:numId w:val="20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5118B6" w:rsidRPr="00565B2B" w:rsidRDefault="00B87F77" w:rsidP="009446A9">
      <w:pPr>
        <w:pStyle w:val="Akapitzlist"/>
        <w:numPr>
          <w:ilvl w:val="0"/>
          <w:numId w:val="20"/>
        </w:numPr>
        <w:tabs>
          <w:tab w:val="left" w:pos="7371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 xml:space="preserve">Zamawiający dopuszcza przesyłanie faktury VAT w formie .pdf na adres poczty elektronicznej  Zmawiającego tj. </w:t>
      </w:r>
      <w:r w:rsidR="00295C88">
        <w:rPr>
          <w:rFonts w:ascii="Arial Narrow" w:hAnsi="Arial Narrow"/>
        </w:rPr>
        <w:t>sekretariat</w:t>
      </w:r>
      <w:r w:rsidRPr="00565B2B">
        <w:rPr>
          <w:rFonts w:ascii="Arial Narrow" w:hAnsi="Arial Narrow"/>
        </w:rPr>
        <w:t xml:space="preserve">@szpitallipno.pl. </w:t>
      </w:r>
    </w:p>
    <w:p w:rsidR="00974B5D" w:rsidRPr="00565B2B" w:rsidRDefault="00974B5D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</w:p>
    <w:p w:rsidR="005118B6" w:rsidRPr="00565B2B" w:rsidRDefault="003C2A2A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§6</w:t>
      </w:r>
    </w:p>
    <w:p w:rsidR="005118B6" w:rsidRPr="00565B2B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Termin obowiązywania umowy</w:t>
      </w:r>
    </w:p>
    <w:p w:rsidR="005118B6" w:rsidRPr="00565B2B" w:rsidRDefault="005118B6" w:rsidP="00974B5D">
      <w:pPr>
        <w:tabs>
          <w:tab w:val="left" w:pos="7371"/>
          <w:tab w:val="left" w:pos="8789"/>
        </w:tabs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Umowa obowiązuje od dnia jej podpisania przez </w:t>
      </w:r>
      <w:r w:rsidR="00F07A30" w:rsidRPr="00565B2B">
        <w:rPr>
          <w:rFonts w:ascii="Arial Narrow" w:hAnsi="Arial Narrow" w:cs="Arial"/>
        </w:rPr>
        <w:t>12</w:t>
      </w:r>
      <w:r w:rsidRPr="00565B2B">
        <w:rPr>
          <w:rFonts w:ascii="Arial Narrow" w:hAnsi="Arial Narrow" w:cs="Arial"/>
        </w:rPr>
        <w:t xml:space="preserve"> miesięcy</w:t>
      </w:r>
      <w:r w:rsidR="004D0999" w:rsidRPr="00565B2B">
        <w:rPr>
          <w:rFonts w:ascii="Arial Narrow" w:hAnsi="Arial Narrow" w:cs="Arial"/>
        </w:rPr>
        <w:t xml:space="preserve">, nie dłużej niż do dnia </w:t>
      </w:r>
      <w:r w:rsidRPr="00565B2B">
        <w:rPr>
          <w:rFonts w:ascii="Arial Narrow" w:hAnsi="Arial Narrow" w:cs="Arial"/>
        </w:rPr>
        <w:t xml:space="preserve">wyczerpania wartości </w:t>
      </w:r>
      <w:r w:rsidR="009B2C4A" w:rsidRPr="00565B2B">
        <w:rPr>
          <w:rFonts w:ascii="Arial Narrow" w:hAnsi="Arial Narrow" w:cs="Arial"/>
        </w:rPr>
        <w:t xml:space="preserve">brutto </w:t>
      </w:r>
      <w:r w:rsidRPr="00565B2B">
        <w:rPr>
          <w:rFonts w:ascii="Arial Narrow" w:hAnsi="Arial Narrow" w:cs="Arial"/>
        </w:rPr>
        <w:t>umowy</w:t>
      </w:r>
      <w:r w:rsidR="00D7121C" w:rsidRPr="00565B2B">
        <w:rPr>
          <w:rFonts w:ascii="Arial Narrow" w:hAnsi="Arial Narrow" w:cs="Arial"/>
        </w:rPr>
        <w:t>, wskazanej w § 4 ust. 1.</w:t>
      </w:r>
    </w:p>
    <w:p w:rsidR="00BD6C5D" w:rsidRPr="00565B2B" w:rsidRDefault="00BD6C5D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F07A30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</w:t>
      </w:r>
      <w:r w:rsidR="003C2A2A" w:rsidRPr="00565B2B">
        <w:rPr>
          <w:rFonts w:ascii="Arial Narrow" w:hAnsi="Arial Narrow" w:cs="Arial"/>
          <w:b/>
        </w:rPr>
        <w:t>7</w:t>
      </w:r>
    </w:p>
    <w:p w:rsidR="005118B6" w:rsidRPr="00565B2B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Kary umowne</w:t>
      </w:r>
    </w:p>
    <w:p w:rsidR="00260169" w:rsidRPr="00260169" w:rsidRDefault="00260169" w:rsidP="00260169">
      <w:pPr>
        <w:numPr>
          <w:ilvl w:val="0"/>
          <w:numId w:val="57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260169">
        <w:rPr>
          <w:rFonts w:ascii="Arial Narrow" w:hAnsi="Arial Narrow" w:cs="Arial"/>
        </w:rPr>
        <w:t>Wykonawca zapłaci Zamawiającemu karę umowną</w:t>
      </w:r>
      <w:r w:rsidR="00A53FFE">
        <w:rPr>
          <w:rFonts w:ascii="Arial Narrow" w:hAnsi="Arial Narrow" w:cs="Arial"/>
        </w:rPr>
        <w:t xml:space="preserve"> w przypadku</w:t>
      </w:r>
      <w:r w:rsidRPr="00260169">
        <w:rPr>
          <w:rFonts w:ascii="Arial Narrow" w:hAnsi="Arial Narrow" w:cs="Arial"/>
        </w:rPr>
        <w:t>:</w:t>
      </w:r>
    </w:p>
    <w:p w:rsidR="00260169" w:rsidRPr="00260169" w:rsidRDefault="00515946" w:rsidP="00260169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gdy Wykonawca </w:t>
      </w:r>
      <w:r w:rsidR="00260169" w:rsidRPr="00260169">
        <w:rPr>
          <w:rFonts w:ascii="Arial Narrow" w:hAnsi="Arial Narrow" w:cs="Arial"/>
        </w:rPr>
        <w:t>dostarcz</w:t>
      </w:r>
      <w:r>
        <w:rPr>
          <w:rFonts w:ascii="Arial Narrow" w:hAnsi="Arial Narrow" w:cs="Arial"/>
        </w:rPr>
        <w:t>y</w:t>
      </w:r>
      <w:r w:rsidR="00260169" w:rsidRPr="00260169">
        <w:rPr>
          <w:rFonts w:ascii="Arial Narrow" w:hAnsi="Arial Narrow" w:cs="Arial"/>
        </w:rPr>
        <w:t xml:space="preserve"> czyst</w:t>
      </w:r>
      <w:r w:rsidR="006238B9">
        <w:rPr>
          <w:rFonts w:ascii="Arial Narrow" w:hAnsi="Arial Narrow" w:cs="Arial"/>
        </w:rPr>
        <w:t>ą</w:t>
      </w:r>
      <w:r w:rsidR="00260169" w:rsidRPr="00260169">
        <w:rPr>
          <w:rFonts w:ascii="Arial Narrow" w:hAnsi="Arial Narrow" w:cs="Arial"/>
        </w:rPr>
        <w:t xml:space="preserve"> bielizn</w:t>
      </w:r>
      <w:r w:rsidR="006238B9">
        <w:rPr>
          <w:rFonts w:ascii="Arial Narrow" w:hAnsi="Arial Narrow" w:cs="Arial"/>
        </w:rPr>
        <w:t>ę</w:t>
      </w:r>
      <w:r w:rsidR="00260169" w:rsidRPr="00260169">
        <w:rPr>
          <w:rFonts w:ascii="Arial Narrow" w:hAnsi="Arial Narrow" w:cs="Arial"/>
        </w:rPr>
        <w:t xml:space="preserve"> </w:t>
      </w:r>
      <w:r w:rsidR="003C03E5">
        <w:rPr>
          <w:rFonts w:ascii="Arial Narrow" w:hAnsi="Arial Narrow" w:cs="Arial"/>
        </w:rPr>
        <w:t xml:space="preserve">lub </w:t>
      </w:r>
      <w:r w:rsidR="00260169" w:rsidRPr="00260169">
        <w:rPr>
          <w:rFonts w:ascii="Arial Narrow" w:hAnsi="Arial Narrow" w:cs="Arial"/>
        </w:rPr>
        <w:t xml:space="preserve"> odb</w:t>
      </w:r>
      <w:r>
        <w:rPr>
          <w:rFonts w:ascii="Arial Narrow" w:hAnsi="Arial Narrow" w:cs="Arial"/>
        </w:rPr>
        <w:t xml:space="preserve">ierze </w:t>
      </w:r>
      <w:r w:rsidR="00260169" w:rsidRPr="00260169">
        <w:rPr>
          <w:rFonts w:ascii="Arial Narrow" w:hAnsi="Arial Narrow" w:cs="Arial"/>
        </w:rPr>
        <w:t xml:space="preserve"> brudn</w:t>
      </w:r>
      <w:r w:rsidR="006238B9">
        <w:rPr>
          <w:rFonts w:ascii="Arial Narrow" w:hAnsi="Arial Narrow" w:cs="Arial"/>
        </w:rPr>
        <w:t>ą</w:t>
      </w:r>
      <w:r w:rsidR="00260169" w:rsidRPr="00260169">
        <w:rPr>
          <w:rFonts w:ascii="Arial Narrow" w:hAnsi="Arial Narrow" w:cs="Arial"/>
        </w:rPr>
        <w:t xml:space="preserve"> bielizn</w:t>
      </w:r>
      <w:r w:rsidR="002F31D8">
        <w:rPr>
          <w:rFonts w:ascii="Arial Narrow" w:hAnsi="Arial Narrow" w:cs="Arial"/>
        </w:rPr>
        <w:t>ę</w:t>
      </w:r>
      <w:r w:rsidR="00260169" w:rsidRPr="00260169">
        <w:rPr>
          <w:rFonts w:ascii="Arial Narrow" w:hAnsi="Arial Narrow" w:cs="Arial"/>
        </w:rPr>
        <w:t xml:space="preserve"> z przekroczeniem:</w:t>
      </w:r>
    </w:p>
    <w:p w:rsidR="00260169" w:rsidRPr="005665F3" w:rsidRDefault="00260169" w:rsidP="00260169">
      <w:pPr>
        <w:tabs>
          <w:tab w:val="left" w:pos="426"/>
          <w:tab w:val="left" w:pos="8789"/>
        </w:tabs>
        <w:ind w:left="708"/>
        <w:jc w:val="both"/>
        <w:rPr>
          <w:rFonts w:ascii="Arial Narrow" w:hAnsi="Arial Narrow" w:cs="Arial"/>
        </w:rPr>
      </w:pPr>
      <w:r w:rsidRPr="005665F3">
        <w:rPr>
          <w:rFonts w:ascii="Arial Narrow" w:hAnsi="Arial Narrow" w:cs="Arial"/>
        </w:rPr>
        <w:t>- 5 godzin w stosunku do określonych terminów</w:t>
      </w:r>
      <w:r w:rsidR="005C320F">
        <w:rPr>
          <w:rFonts w:ascii="Arial Narrow" w:hAnsi="Arial Narrow" w:cs="Arial"/>
        </w:rPr>
        <w:t xml:space="preserve"> </w:t>
      </w:r>
      <w:r w:rsidR="003C03E5">
        <w:rPr>
          <w:rFonts w:ascii="Arial Narrow" w:hAnsi="Arial Narrow" w:cs="Arial"/>
        </w:rPr>
        <w:t xml:space="preserve">- </w:t>
      </w:r>
      <w:r w:rsidRPr="005665F3">
        <w:rPr>
          <w:rFonts w:ascii="Arial Narrow" w:hAnsi="Arial Narrow" w:cs="Arial"/>
        </w:rPr>
        <w:t>w wysokości 2% opłaty miesięcznej za poprzedni miesiąc (w p</w:t>
      </w:r>
      <w:r>
        <w:rPr>
          <w:rFonts w:ascii="Arial Narrow" w:hAnsi="Arial Narrow" w:cs="Arial"/>
        </w:rPr>
        <w:t>ierwszym miesiącu jest to 2% 1/12</w:t>
      </w:r>
      <w:r w:rsidRPr="005665F3">
        <w:rPr>
          <w:rFonts w:ascii="Arial Narrow" w:hAnsi="Arial Narrow" w:cs="Arial"/>
        </w:rPr>
        <w:t xml:space="preserve"> kwoty </w:t>
      </w:r>
      <w:r>
        <w:rPr>
          <w:rFonts w:ascii="Arial Narrow" w:hAnsi="Arial Narrow" w:cs="Arial"/>
        </w:rPr>
        <w:t xml:space="preserve">brutto </w:t>
      </w:r>
      <w:r w:rsidRPr="005665F3">
        <w:rPr>
          <w:rFonts w:ascii="Arial Narrow" w:hAnsi="Arial Narrow" w:cs="Arial"/>
        </w:rPr>
        <w:t>umowy),</w:t>
      </w:r>
      <w:r w:rsidR="003C03E5" w:rsidRPr="003C03E5">
        <w:rPr>
          <w:rFonts w:ascii="Arial Narrow" w:hAnsi="Arial Narrow" w:cs="Arial"/>
        </w:rPr>
        <w:t xml:space="preserve"> </w:t>
      </w:r>
      <w:r w:rsidR="003C03E5">
        <w:rPr>
          <w:rFonts w:ascii="Arial Narrow" w:hAnsi="Arial Narrow" w:cs="Arial"/>
        </w:rPr>
        <w:t>za</w:t>
      </w:r>
      <w:r w:rsidR="003C03E5" w:rsidRPr="005665F3">
        <w:rPr>
          <w:rFonts w:ascii="Arial Narrow" w:hAnsi="Arial Narrow" w:cs="Arial"/>
        </w:rPr>
        <w:t xml:space="preserve"> każde zaistniałe zdarzenie</w:t>
      </w:r>
      <w:r w:rsidR="003C03E5">
        <w:rPr>
          <w:rFonts w:ascii="Arial Narrow" w:hAnsi="Arial Narrow" w:cs="Arial"/>
        </w:rPr>
        <w:t>,</w:t>
      </w:r>
    </w:p>
    <w:p w:rsidR="003C03E5" w:rsidRDefault="00260169" w:rsidP="00260169">
      <w:pPr>
        <w:tabs>
          <w:tab w:val="left" w:pos="426"/>
          <w:tab w:val="left" w:pos="8789"/>
        </w:tabs>
        <w:ind w:left="708"/>
        <w:jc w:val="both"/>
        <w:rPr>
          <w:rFonts w:ascii="Arial Narrow" w:hAnsi="Arial Narrow" w:cs="Arial"/>
        </w:rPr>
      </w:pPr>
      <w:r w:rsidRPr="005665F3">
        <w:rPr>
          <w:rFonts w:ascii="Arial Narrow" w:hAnsi="Arial Narrow" w:cs="Arial"/>
        </w:rPr>
        <w:t>- 10 godzin w stosunku do określonych terminów</w:t>
      </w:r>
      <w:r w:rsidR="005C320F">
        <w:rPr>
          <w:rFonts w:ascii="Arial Narrow" w:hAnsi="Arial Narrow" w:cs="Arial"/>
        </w:rPr>
        <w:t xml:space="preserve"> </w:t>
      </w:r>
      <w:r w:rsidR="003C03E5">
        <w:rPr>
          <w:rFonts w:ascii="Arial Narrow" w:hAnsi="Arial Narrow" w:cs="Arial"/>
        </w:rPr>
        <w:t xml:space="preserve">- </w:t>
      </w:r>
      <w:r w:rsidRPr="005665F3">
        <w:rPr>
          <w:rFonts w:ascii="Arial Narrow" w:hAnsi="Arial Narrow" w:cs="Arial"/>
        </w:rPr>
        <w:t>w wysokości 5% opłaty miesięcznej za poprzedni miesiąc (w pierwszym miesiącu jest to 5% 1/</w:t>
      </w:r>
      <w:r>
        <w:rPr>
          <w:rFonts w:ascii="Arial Narrow" w:hAnsi="Arial Narrow" w:cs="Arial"/>
        </w:rPr>
        <w:t>12</w:t>
      </w:r>
      <w:r w:rsidRPr="005665F3">
        <w:rPr>
          <w:rFonts w:ascii="Arial Narrow" w:hAnsi="Arial Narrow" w:cs="Arial"/>
        </w:rPr>
        <w:t xml:space="preserve"> kwoty </w:t>
      </w:r>
      <w:r>
        <w:rPr>
          <w:rFonts w:ascii="Arial Narrow" w:hAnsi="Arial Narrow" w:cs="Arial"/>
        </w:rPr>
        <w:t xml:space="preserve">brutto </w:t>
      </w:r>
      <w:r w:rsidRPr="005665F3">
        <w:rPr>
          <w:rFonts w:ascii="Arial Narrow" w:hAnsi="Arial Narrow" w:cs="Arial"/>
        </w:rPr>
        <w:t>umowy),</w:t>
      </w:r>
      <w:r w:rsidR="003C03E5">
        <w:rPr>
          <w:rFonts w:ascii="Arial Narrow" w:hAnsi="Arial Narrow" w:cs="Arial"/>
        </w:rPr>
        <w:t xml:space="preserve"> za</w:t>
      </w:r>
      <w:r w:rsidRPr="005665F3">
        <w:rPr>
          <w:rFonts w:ascii="Arial Narrow" w:hAnsi="Arial Narrow" w:cs="Arial"/>
        </w:rPr>
        <w:t xml:space="preserve"> każde zaistniałe zdarzenie. </w:t>
      </w:r>
    </w:p>
    <w:p w:rsidR="00260169" w:rsidRDefault="00260169" w:rsidP="00260169">
      <w:pPr>
        <w:tabs>
          <w:tab w:val="left" w:pos="426"/>
          <w:tab w:val="left" w:pos="8789"/>
        </w:tabs>
        <w:ind w:left="708"/>
        <w:jc w:val="both"/>
        <w:rPr>
          <w:rFonts w:ascii="Arial Narrow" w:hAnsi="Arial Narrow" w:cs="Arial"/>
        </w:rPr>
      </w:pPr>
      <w:r w:rsidRPr="005665F3">
        <w:rPr>
          <w:rFonts w:ascii="Arial Narrow" w:hAnsi="Arial Narrow" w:cs="Arial"/>
        </w:rPr>
        <w:t>Oprócz wymienionej kary umownej Wykonawca pokryje koszt ewentualnego zakupu przez Zamawiającego bielizny, brakujących z powodu nie wywiązania się z umowy, a koniecznych do codziennego funkcjonowania Szpitala;</w:t>
      </w:r>
      <w:r w:rsidR="00A14E87">
        <w:rPr>
          <w:rFonts w:ascii="Arial Narrow" w:hAnsi="Arial Narrow" w:cs="Arial"/>
        </w:rPr>
        <w:t xml:space="preserve"> </w:t>
      </w:r>
    </w:p>
    <w:p w:rsidR="00260169" w:rsidRPr="00260169" w:rsidRDefault="00260169" w:rsidP="00260169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 w:rsidRPr="00260169">
        <w:rPr>
          <w:rFonts w:ascii="Arial Narrow" w:hAnsi="Arial Narrow" w:cs="Arial"/>
        </w:rPr>
        <w:t xml:space="preserve"> przerwy </w:t>
      </w:r>
      <w:r w:rsidR="00515946">
        <w:rPr>
          <w:rFonts w:ascii="Arial Narrow" w:hAnsi="Arial Narrow" w:cs="Arial"/>
        </w:rPr>
        <w:t xml:space="preserve">Wykonawcy </w:t>
      </w:r>
      <w:r w:rsidRPr="00260169">
        <w:rPr>
          <w:rFonts w:ascii="Arial Narrow" w:hAnsi="Arial Narrow" w:cs="Arial"/>
        </w:rPr>
        <w:t>w świadczeniu usług objętych umową w wysokości 10%</w:t>
      </w:r>
      <w:r w:rsidR="003C03E5">
        <w:rPr>
          <w:rFonts w:ascii="Arial Narrow" w:hAnsi="Arial Narrow" w:cs="Arial"/>
        </w:rPr>
        <w:t xml:space="preserve"> z</w:t>
      </w:r>
      <w:r w:rsidRPr="00260169">
        <w:rPr>
          <w:rFonts w:ascii="Arial Narrow" w:hAnsi="Arial Narrow" w:cs="Arial"/>
        </w:rPr>
        <w:t xml:space="preserve"> 1/12 kwoty brutto umowy</w:t>
      </w:r>
      <w:r w:rsidR="00092451">
        <w:rPr>
          <w:rFonts w:ascii="Arial Narrow" w:hAnsi="Arial Narrow" w:cs="Arial"/>
        </w:rPr>
        <w:t>, za każdy dzień przerwy</w:t>
      </w:r>
      <w:r w:rsidRPr="00260169">
        <w:rPr>
          <w:rFonts w:ascii="Arial Narrow" w:hAnsi="Arial Narrow" w:cs="Arial"/>
        </w:rPr>
        <w:t>;</w:t>
      </w:r>
      <w:r w:rsidR="00A14E87">
        <w:rPr>
          <w:rFonts w:ascii="Arial Narrow" w:hAnsi="Arial Narrow" w:cs="Arial"/>
        </w:rPr>
        <w:t xml:space="preserve"> </w:t>
      </w:r>
    </w:p>
    <w:p w:rsidR="00260169" w:rsidRPr="00260169" w:rsidRDefault="00260169" w:rsidP="00260169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 w:rsidRPr="00260169">
        <w:rPr>
          <w:rFonts w:ascii="Arial Narrow" w:hAnsi="Arial Narrow" w:cs="Arial"/>
        </w:rPr>
        <w:t>odstąpieni</w:t>
      </w:r>
      <w:r w:rsidR="00092451">
        <w:rPr>
          <w:rFonts w:ascii="Arial Narrow" w:hAnsi="Arial Narrow" w:cs="Arial"/>
        </w:rPr>
        <w:t>a</w:t>
      </w:r>
      <w:r w:rsidRPr="00260169">
        <w:rPr>
          <w:rFonts w:ascii="Arial Narrow" w:hAnsi="Arial Narrow" w:cs="Arial"/>
        </w:rPr>
        <w:t xml:space="preserve"> od umowy przez Zamawiającego z powodu okoliczności, za które odpowiada Wykonawca w wysokości 20% kwoty brutto umowy;</w:t>
      </w:r>
      <w:r w:rsidR="00A14E87">
        <w:rPr>
          <w:rFonts w:ascii="Arial Narrow" w:hAnsi="Arial Narrow" w:cs="Arial"/>
        </w:rPr>
        <w:t xml:space="preserve"> </w:t>
      </w:r>
    </w:p>
    <w:p w:rsidR="00260169" w:rsidRPr="00260169" w:rsidRDefault="00260169" w:rsidP="00260169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 w:rsidRPr="00260169">
        <w:rPr>
          <w:rFonts w:ascii="Arial Narrow" w:hAnsi="Arial Narrow" w:cs="Arial"/>
        </w:rPr>
        <w:t>odstąpieni</w:t>
      </w:r>
      <w:r w:rsidR="00092451">
        <w:rPr>
          <w:rFonts w:ascii="Arial Narrow" w:hAnsi="Arial Narrow" w:cs="Arial"/>
        </w:rPr>
        <w:t>a</w:t>
      </w:r>
      <w:r w:rsidRPr="00260169">
        <w:rPr>
          <w:rFonts w:ascii="Arial Narrow" w:hAnsi="Arial Narrow" w:cs="Arial"/>
        </w:rPr>
        <w:t xml:space="preserve"> od umowy przez Wykonawcę z powodu okoliczności, za które</w:t>
      </w:r>
      <w:r w:rsidR="003C03E5">
        <w:rPr>
          <w:rFonts w:ascii="Arial Narrow" w:hAnsi="Arial Narrow" w:cs="Arial"/>
        </w:rPr>
        <w:t xml:space="preserve"> </w:t>
      </w:r>
      <w:r w:rsidRPr="00260169">
        <w:rPr>
          <w:rFonts w:ascii="Arial Narrow" w:hAnsi="Arial Narrow" w:cs="Arial"/>
        </w:rPr>
        <w:t xml:space="preserve"> odpowiada Wykonawca w wysokości 20% kwoty brutto umowy;</w:t>
      </w:r>
      <w:r w:rsidR="00A14E87">
        <w:rPr>
          <w:rFonts w:ascii="Arial Narrow" w:hAnsi="Arial Narrow" w:cs="Arial"/>
        </w:rPr>
        <w:t xml:space="preserve"> </w:t>
      </w:r>
    </w:p>
    <w:p w:rsidR="00260169" w:rsidRPr="00A33669" w:rsidRDefault="00260169" w:rsidP="00260169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 w:rsidRPr="00A33669">
        <w:rPr>
          <w:rFonts w:ascii="Arial Narrow" w:hAnsi="Arial Narrow" w:cs="Arial"/>
        </w:rPr>
        <w:t>przekroczeni</w:t>
      </w:r>
      <w:r w:rsidR="00092451" w:rsidRPr="00A33669">
        <w:rPr>
          <w:rFonts w:ascii="Arial Narrow" w:hAnsi="Arial Narrow" w:cs="Arial"/>
        </w:rPr>
        <w:t>a</w:t>
      </w:r>
      <w:r w:rsidR="00515946" w:rsidRPr="00A33669">
        <w:rPr>
          <w:rFonts w:ascii="Arial Narrow" w:hAnsi="Arial Narrow" w:cs="Arial"/>
        </w:rPr>
        <w:t xml:space="preserve"> przez Wykonawcę</w:t>
      </w:r>
      <w:r w:rsidRPr="00A33669">
        <w:rPr>
          <w:rFonts w:ascii="Arial Narrow" w:hAnsi="Arial Narrow" w:cs="Arial"/>
        </w:rPr>
        <w:t xml:space="preserve"> terminu rozpatrzenia reklamacji z tytułu zagubienia, zniszczenia, uszkodzenia bielizny w procesie prania – za każdy stwierdzony przypadek 1</w:t>
      </w:r>
      <w:r w:rsidR="00A14B5A" w:rsidRPr="00A33669">
        <w:rPr>
          <w:rFonts w:ascii="Arial Narrow" w:hAnsi="Arial Narrow" w:cs="Arial"/>
        </w:rPr>
        <w:t>5</w:t>
      </w:r>
      <w:r w:rsidR="00A14E87" w:rsidRPr="00A33669">
        <w:rPr>
          <w:rFonts w:ascii="Arial Narrow" w:hAnsi="Arial Narrow" w:cs="Arial"/>
        </w:rPr>
        <w:t xml:space="preserve">0,00 zł; </w:t>
      </w:r>
    </w:p>
    <w:p w:rsidR="00515946" w:rsidRPr="00515946" w:rsidRDefault="00260169" w:rsidP="00F75B8C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 w:rsidRPr="00260169">
        <w:rPr>
          <w:rFonts w:ascii="Arial Narrow" w:hAnsi="Arial Narrow"/>
        </w:rPr>
        <w:t>nie</w:t>
      </w:r>
      <w:r w:rsidR="00092451">
        <w:rPr>
          <w:rFonts w:ascii="Arial Narrow" w:hAnsi="Arial Narrow"/>
        </w:rPr>
        <w:t xml:space="preserve"> </w:t>
      </w:r>
      <w:r w:rsidRPr="00260169">
        <w:rPr>
          <w:rFonts w:ascii="Arial Narrow" w:hAnsi="Arial Narrow"/>
        </w:rPr>
        <w:t>przedłożeni</w:t>
      </w:r>
      <w:r w:rsidR="00092451">
        <w:rPr>
          <w:rFonts w:ascii="Arial Narrow" w:hAnsi="Arial Narrow"/>
        </w:rPr>
        <w:t>a przez Wykonawcę</w:t>
      </w:r>
      <w:r w:rsidRPr="00260169">
        <w:rPr>
          <w:rFonts w:ascii="Arial Narrow" w:hAnsi="Arial Narrow"/>
        </w:rPr>
        <w:t xml:space="preserve"> we wskazanym terminie dokumentów, o których mowa w §2 ust. 2 oraz ust. 4 nn. umowy,  w wysokości 100 zł za każdy dzień zwłoki</w:t>
      </w:r>
      <w:r w:rsidR="00A14E87">
        <w:rPr>
          <w:rFonts w:ascii="Arial Narrow" w:hAnsi="Arial Narrow"/>
        </w:rPr>
        <w:t xml:space="preserve">; </w:t>
      </w:r>
    </w:p>
    <w:p w:rsidR="00260169" w:rsidRPr="00260169" w:rsidRDefault="00515946" w:rsidP="00F75B8C">
      <w:pPr>
        <w:pStyle w:val="Akapitzlist"/>
        <w:numPr>
          <w:ilvl w:val="1"/>
          <w:numId w:val="57"/>
        </w:numPr>
        <w:tabs>
          <w:tab w:val="left" w:pos="567"/>
          <w:tab w:val="left" w:pos="8789"/>
        </w:tabs>
        <w:ind w:left="567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 xml:space="preserve">nie pozostawania przez Wykonawcę w stosunku pracy, zgodnie z zapisem §2 ust. 1 nn. </w:t>
      </w:r>
      <w:r w:rsidR="00092451" w:rsidRPr="00565B2B">
        <w:rPr>
          <w:rFonts w:ascii="Arial Narrow" w:hAnsi="Arial Narrow"/>
        </w:rPr>
        <w:t>U</w:t>
      </w:r>
      <w:r w:rsidRPr="00565B2B">
        <w:rPr>
          <w:rFonts w:ascii="Arial Narrow" w:hAnsi="Arial Narrow"/>
        </w:rPr>
        <w:t>mowy</w:t>
      </w:r>
      <w:r w:rsidR="00092451">
        <w:rPr>
          <w:rFonts w:ascii="Arial Narrow" w:hAnsi="Arial Narrow"/>
        </w:rPr>
        <w:t>- za każdy stwierdzony przypadek</w:t>
      </w:r>
      <w:r w:rsidRPr="00565B2B">
        <w:rPr>
          <w:rFonts w:ascii="Arial Narrow" w:hAnsi="Arial Narrow"/>
        </w:rPr>
        <w:t xml:space="preserve"> </w:t>
      </w:r>
      <w:r w:rsidR="00092451">
        <w:rPr>
          <w:rFonts w:ascii="Arial Narrow" w:hAnsi="Arial Narrow"/>
        </w:rPr>
        <w:t xml:space="preserve">w wysokości </w:t>
      </w:r>
      <w:r w:rsidRPr="00565B2B">
        <w:rPr>
          <w:rFonts w:ascii="Arial Narrow" w:hAnsi="Arial Narrow"/>
        </w:rPr>
        <w:t>1.000,00 zł</w:t>
      </w:r>
      <w:r w:rsidR="00092451">
        <w:rPr>
          <w:rFonts w:ascii="Arial Narrow" w:hAnsi="Arial Narrow"/>
        </w:rPr>
        <w:t>.</w:t>
      </w:r>
      <w:r w:rsidR="00260169" w:rsidRPr="00260169">
        <w:rPr>
          <w:rFonts w:ascii="Arial Narrow" w:hAnsi="Arial Narrow"/>
        </w:rPr>
        <w:t xml:space="preserve"> </w:t>
      </w:r>
    </w:p>
    <w:p w:rsidR="008F3ADC" w:rsidRPr="00565B2B" w:rsidRDefault="005118B6" w:rsidP="00260169">
      <w:pPr>
        <w:numPr>
          <w:ilvl w:val="0"/>
          <w:numId w:val="57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Wykonawca nie może zwolnić się od odpowiedzialności względem Zamawiającego z powodu, że niewykonanie lub nienależyte wykonanie umowy lub jej części było następstwem niewykonania lub nienależytego wykonania zobowiązań wobec Wykonawcy przez jego podwykonawców.</w:t>
      </w:r>
    </w:p>
    <w:p w:rsidR="008F3ADC" w:rsidRPr="00565B2B" w:rsidRDefault="005118B6" w:rsidP="00260169">
      <w:pPr>
        <w:numPr>
          <w:ilvl w:val="0"/>
          <w:numId w:val="57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Zamawiający ma prawo potrącenia równowartości naliczonych kar umownych</w:t>
      </w:r>
      <w:r w:rsidR="00482A00">
        <w:rPr>
          <w:rFonts w:ascii="Arial Narrow" w:hAnsi="Arial Narrow" w:cs="Arial"/>
        </w:rPr>
        <w:t xml:space="preserve"> oraz kosztów wykonania zastępczego </w:t>
      </w:r>
      <w:r w:rsidRPr="00565B2B">
        <w:rPr>
          <w:rFonts w:ascii="Arial Narrow" w:hAnsi="Arial Narrow" w:cs="Arial"/>
        </w:rPr>
        <w:t>z wynagrodzenia Wykonawcy.</w:t>
      </w:r>
    </w:p>
    <w:p w:rsidR="00630E80" w:rsidRPr="00565B2B" w:rsidRDefault="00630E80" w:rsidP="00260169">
      <w:pPr>
        <w:pStyle w:val="Akapitzlist"/>
        <w:numPr>
          <w:ilvl w:val="0"/>
          <w:numId w:val="57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>Zamawiającemu przysługuje prawo dochodzenia od Wykonawcy na zasadach ogólnych odszkodowania przewyższającego kary umowne.</w:t>
      </w:r>
    </w:p>
    <w:p w:rsidR="00B87F77" w:rsidRPr="00565B2B" w:rsidRDefault="00B83CB7" w:rsidP="00260169">
      <w:pPr>
        <w:numPr>
          <w:ilvl w:val="0"/>
          <w:numId w:val="57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 xml:space="preserve">Jeżeli Wykonawca będzie wykonywał przedmiot umowy wadliwie albo w sposób niezgodny z umową, Zamawiający może wezwać go do zmiany sposobu wykonywania umowy. Po bezskutecznym upływie wyznaczonego terminu Zamawiający </w:t>
      </w:r>
      <w:r w:rsidR="00537D51" w:rsidRPr="00565B2B">
        <w:rPr>
          <w:rFonts w:ascii="Arial Narrow" w:hAnsi="Arial Narrow"/>
        </w:rPr>
        <w:t xml:space="preserve">może powierzyć dalsze wykonywanie przedmiotu umowy </w:t>
      </w:r>
      <w:r w:rsidR="00B87F77" w:rsidRPr="00565B2B">
        <w:rPr>
          <w:rFonts w:ascii="Arial Narrow" w:hAnsi="Arial Narrow" w:cs="Arial"/>
        </w:rPr>
        <w:t xml:space="preserve"> innemu podmiotowi,</w:t>
      </w:r>
      <w:r w:rsidR="005C320F">
        <w:rPr>
          <w:rFonts w:ascii="Arial Narrow" w:hAnsi="Arial Narrow" w:cs="Arial"/>
        </w:rPr>
        <w:t xml:space="preserve"> </w:t>
      </w:r>
      <w:r w:rsidR="00537D51" w:rsidRPr="00565B2B">
        <w:rPr>
          <w:rFonts w:ascii="Arial Narrow" w:hAnsi="Arial Narrow" w:cs="Arial"/>
        </w:rPr>
        <w:t>n</w:t>
      </w:r>
      <w:r w:rsidR="00B87F77" w:rsidRPr="00565B2B">
        <w:rPr>
          <w:rFonts w:ascii="Arial Narrow" w:hAnsi="Arial Narrow" w:cs="Arial"/>
        </w:rPr>
        <w:t>a koszt</w:t>
      </w:r>
      <w:r w:rsidR="00537D51" w:rsidRPr="00565B2B">
        <w:rPr>
          <w:rFonts w:ascii="Arial Narrow" w:hAnsi="Arial Narrow" w:cs="Arial"/>
        </w:rPr>
        <w:t xml:space="preserve"> i ryzyko</w:t>
      </w:r>
      <w:r w:rsidR="00B87F77" w:rsidRPr="00565B2B">
        <w:rPr>
          <w:rFonts w:ascii="Arial Narrow" w:hAnsi="Arial Narrow" w:cs="Arial"/>
        </w:rPr>
        <w:t xml:space="preserve"> Wykonawc</w:t>
      </w:r>
      <w:r w:rsidR="00537D51" w:rsidRPr="00565B2B">
        <w:rPr>
          <w:rFonts w:ascii="Arial Narrow" w:hAnsi="Arial Narrow" w:cs="Arial"/>
        </w:rPr>
        <w:t>y</w:t>
      </w:r>
      <w:r w:rsidR="00537D51" w:rsidRPr="00565B2B">
        <w:rPr>
          <w:rFonts w:ascii="Arial Narrow" w:hAnsi="Arial Narrow"/>
        </w:rPr>
        <w:t xml:space="preserve"> bez konieczności uzyskiwania zgody sądu na tzw. wykonanie zastępcze</w:t>
      </w:r>
      <w:r w:rsidR="00B87F77" w:rsidRPr="00565B2B">
        <w:rPr>
          <w:rFonts w:ascii="Arial Narrow" w:hAnsi="Arial Narrow" w:cs="Arial"/>
        </w:rPr>
        <w:t xml:space="preserve">. Kwota różnicy, o której mowa w zdaniu poprzedzającym zostanie potrącona z faktury Wykonawcy wystawionej w kolejnym </w:t>
      </w:r>
      <w:r w:rsidR="00B87F77" w:rsidRPr="00565B2B">
        <w:rPr>
          <w:rFonts w:ascii="Arial Narrow" w:hAnsi="Arial Narrow" w:cs="Arial"/>
        </w:rPr>
        <w:lastRenderedPageBreak/>
        <w:t>okresie rozliczeniowym. Powyższe nie zwalnia Wykonawcy od zapłaty kar umownych i odszkodowań.</w:t>
      </w:r>
    </w:p>
    <w:p w:rsidR="008F3ADC" w:rsidRPr="00565B2B" w:rsidRDefault="005118B6" w:rsidP="00260169">
      <w:pPr>
        <w:numPr>
          <w:ilvl w:val="0"/>
          <w:numId w:val="57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Strony nie ponoszą odpowiedzialności za częściowe lub całkowite nie wykonanie umowy powstałe na skutek działania siły wyższej (klęski żywiołowej, niepokojów społecznych itd.)</w:t>
      </w:r>
    </w:p>
    <w:p w:rsidR="002A60FF" w:rsidRPr="00565B2B" w:rsidRDefault="005118B6" w:rsidP="00260169">
      <w:pPr>
        <w:numPr>
          <w:ilvl w:val="0"/>
          <w:numId w:val="57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Strona powołująca się na okoliczności działania siły wyższej, zobowiązana jest do niezwłocznego, jednakże nie później niż 7 dni od daty wystąpienia okoliczności siły wyższej, zawiadomienia o tym fakcie drugiej strony faksem i potwierdzenia listem poleconym.</w:t>
      </w:r>
    </w:p>
    <w:p w:rsidR="00765BFF" w:rsidRPr="00565B2B" w:rsidRDefault="004B4F5C" w:rsidP="00260169">
      <w:pPr>
        <w:pStyle w:val="Akapitzlist"/>
        <w:numPr>
          <w:ilvl w:val="0"/>
          <w:numId w:val="57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 xml:space="preserve">Łączna maksymalna wysokość kar umownych, których mogą dochodzić Strony nie może być większa niż </w:t>
      </w:r>
      <w:r w:rsidR="00974B5D" w:rsidRPr="00565B2B">
        <w:rPr>
          <w:rFonts w:ascii="Arial Narrow" w:hAnsi="Arial Narrow"/>
        </w:rPr>
        <w:t>3</w:t>
      </w:r>
      <w:r w:rsidRPr="00565B2B">
        <w:rPr>
          <w:rFonts w:ascii="Arial Narrow" w:hAnsi="Arial Narrow"/>
        </w:rPr>
        <w:t>0% łącznego wynagrodzenia brutto Wykonawcy wskazanego w §4</w:t>
      </w:r>
      <w:r w:rsidR="00FE7A2E" w:rsidRPr="00565B2B">
        <w:rPr>
          <w:rFonts w:ascii="Arial Narrow" w:hAnsi="Arial Narrow"/>
        </w:rPr>
        <w:t xml:space="preserve"> ust. 1 nn. umowy.</w:t>
      </w:r>
    </w:p>
    <w:p w:rsidR="005C6DB3" w:rsidRPr="00565B2B" w:rsidRDefault="005C6DB3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3C2A2A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§8</w:t>
      </w:r>
    </w:p>
    <w:p w:rsidR="005118B6" w:rsidRPr="00565B2B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Odstąpienie od umowy</w:t>
      </w:r>
    </w:p>
    <w:p w:rsidR="005118B6" w:rsidRPr="00565B2B" w:rsidRDefault="005118B6" w:rsidP="008F3ADC">
      <w:pPr>
        <w:numPr>
          <w:ilvl w:val="0"/>
          <w:numId w:val="2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Zamawiającemu przysługuje prawo </w:t>
      </w:r>
      <w:r w:rsidR="00630E80" w:rsidRPr="00565B2B">
        <w:rPr>
          <w:rFonts w:ascii="Arial Narrow" w:hAnsi="Arial Narrow" w:cs="Arial"/>
        </w:rPr>
        <w:t xml:space="preserve">odstąpienia od umowy </w:t>
      </w:r>
      <w:r w:rsidRPr="00565B2B">
        <w:rPr>
          <w:rFonts w:ascii="Arial Narrow" w:hAnsi="Arial Narrow" w:cs="Arial"/>
        </w:rPr>
        <w:t xml:space="preserve"> w następujących przypadkach:</w:t>
      </w:r>
    </w:p>
    <w:p w:rsidR="005118B6" w:rsidRPr="00565B2B" w:rsidRDefault="00425770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t</w:t>
      </w:r>
      <w:r w:rsidR="005118B6" w:rsidRPr="00565B2B">
        <w:rPr>
          <w:rFonts w:ascii="Arial Narrow" w:hAnsi="Arial Narrow" w:cs="Arial"/>
        </w:rPr>
        <w:t>rzykrotnego</w:t>
      </w:r>
      <w:r w:rsidR="00C62380" w:rsidRPr="00565B2B">
        <w:rPr>
          <w:rFonts w:ascii="Arial Narrow" w:hAnsi="Arial Narrow" w:cs="Arial"/>
        </w:rPr>
        <w:t xml:space="preserve"> obciążenia Wykonawcy karą umowną</w:t>
      </w:r>
      <w:r w:rsidR="005118B6" w:rsidRPr="00565B2B">
        <w:rPr>
          <w:rFonts w:ascii="Arial Narrow" w:hAnsi="Arial Narrow" w:cs="Arial"/>
        </w:rPr>
        <w:t>,</w:t>
      </w:r>
    </w:p>
    <w:p w:rsidR="005118B6" w:rsidRPr="00565B2B" w:rsidRDefault="00C62380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gdy </w:t>
      </w:r>
      <w:r w:rsidR="005118B6" w:rsidRPr="00565B2B">
        <w:rPr>
          <w:rFonts w:ascii="Arial Narrow" w:hAnsi="Arial Narrow" w:cs="Arial"/>
        </w:rPr>
        <w:t>wszczęto postępowanie o ogłoszenie upadłości, postępowanie naprawcze lub w przypadku likwidacji działalności Wykonawcy,</w:t>
      </w:r>
    </w:p>
    <w:p w:rsidR="00C62380" w:rsidRPr="00565B2B" w:rsidRDefault="00C62380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gdy </w:t>
      </w:r>
      <w:r w:rsidR="005118B6" w:rsidRPr="00565B2B">
        <w:rPr>
          <w:rFonts w:ascii="Arial Narrow" w:hAnsi="Arial Narrow" w:cs="Arial"/>
        </w:rPr>
        <w:t>Wykonawca dopuszcza się</w:t>
      </w:r>
      <w:r w:rsidR="00B83CB7" w:rsidRPr="00565B2B">
        <w:rPr>
          <w:rFonts w:ascii="Arial Narrow" w:hAnsi="Arial Narrow" w:cs="Arial"/>
        </w:rPr>
        <w:t xml:space="preserve"> wykonywania umowy wadliwie albo w sposób niezgodny z umową</w:t>
      </w:r>
      <w:r w:rsidR="005118B6" w:rsidRPr="00565B2B">
        <w:rPr>
          <w:rFonts w:ascii="Arial Narrow" w:hAnsi="Arial Narrow" w:cs="Arial"/>
        </w:rPr>
        <w:t>,</w:t>
      </w:r>
      <w:r w:rsidRPr="00565B2B">
        <w:rPr>
          <w:rFonts w:ascii="Arial Narrow" w:hAnsi="Arial Narrow" w:cs="Arial"/>
        </w:rPr>
        <w:t xml:space="preserve"> po uprzednim pisemnym wezwaniu Zamawiającego do zmiany sposobu wykonywania umowy,</w:t>
      </w:r>
    </w:p>
    <w:p w:rsidR="005118B6" w:rsidRPr="00565B2B" w:rsidRDefault="005118B6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 przypadku trzykrotnego nie dotrzymania</w:t>
      </w:r>
      <w:r w:rsidR="00C62380" w:rsidRPr="00565B2B">
        <w:rPr>
          <w:rFonts w:ascii="Arial Narrow" w:hAnsi="Arial Narrow" w:cs="Arial"/>
        </w:rPr>
        <w:t xml:space="preserve"> przez Wykonawcę</w:t>
      </w:r>
      <w:r w:rsidRPr="00565B2B">
        <w:rPr>
          <w:rFonts w:ascii="Arial Narrow" w:hAnsi="Arial Narrow" w:cs="Arial"/>
        </w:rPr>
        <w:t xml:space="preserve"> terminów dostaw </w:t>
      </w:r>
      <w:r w:rsidR="00B36C85" w:rsidRPr="00565B2B">
        <w:rPr>
          <w:rFonts w:ascii="Arial Narrow" w:hAnsi="Arial Narrow" w:cs="Arial"/>
        </w:rPr>
        <w:t>wypranego i zdezynfekowanego</w:t>
      </w:r>
      <w:r w:rsidRPr="00565B2B">
        <w:rPr>
          <w:rFonts w:ascii="Arial Narrow" w:hAnsi="Arial Narrow" w:cs="Arial"/>
        </w:rPr>
        <w:t xml:space="preserve"> asortymentu</w:t>
      </w:r>
      <w:r w:rsidR="00C62380" w:rsidRPr="00565B2B">
        <w:rPr>
          <w:rFonts w:ascii="Arial Narrow" w:hAnsi="Arial Narrow" w:cs="Arial"/>
        </w:rPr>
        <w:t>,</w:t>
      </w:r>
    </w:p>
    <w:p w:rsidR="005118B6" w:rsidRPr="00565B2B" w:rsidRDefault="005118B6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wystąpienia okoliczności powodujących, że wykonanie umowy nie leży w interesie publicznym, czego nie można było przewidzieć w chwili zawarcia umowy</w:t>
      </w:r>
      <w:r w:rsidR="00A14B5A">
        <w:rPr>
          <w:rFonts w:ascii="Arial Narrow" w:hAnsi="Arial Narrow" w:cs="Arial"/>
        </w:rPr>
        <w:t xml:space="preserve"> </w:t>
      </w:r>
      <w:r w:rsidR="009D5160" w:rsidRPr="005207CF">
        <w:rPr>
          <w:rFonts w:ascii="Arial Narrow" w:hAnsi="Arial Narrow"/>
        </w:rPr>
        <w:t>lub dalsze wykonywanie umowy może zagrozić podstawowemu interesowi bezpieczeństwa państwa lub bezpieczeństwu publicznemu,</w:t>
      </w:r>
      <w:r w:rsidRPr="00565B2B">
        <w:rPr>
          <w:rFonts w:ascii="Arial Narrow" w:hAnsi="Arial Narrow" w:cs="Arial"/>
        </w:rPr>
        <w:t xml:space="preserve">. Wykonawca może </w:t>
      </w:r>
      <w:r w:rsidR="009D5160">
        <w:rPr>
          <w:rFonts w:ascii="Arial Narrow" w:hAnsi="Arial Narrow" w:cs="Arial"/>
        </w:rPr>
        <w:t xml:space="preserve"> odstąpić od</w:t>
      </w:r>
      <w:r w:rsidRPr="00565B2B">
        <w:rPr>
          <w:rFonts w:ascii="Arial Narrow" w:hAnsi="Arial Narrow" w:cs="Arial"/>
        </w:rPr>
        <w:t xml:space="preserve"> umow</w:t>
      </w:r>
      <w:r w:rsidR="009D5160">
        <w:rPr>
          <w:rFonts w:ascii="Arial Narrow" w:hAnsi="Arial Narrow" w:cs="Arial"/>
        </w:rPr>
        <w:t>y</w:t>
      </w:r>
      <w:r w:rsidRPr="00565B2B">
        <w:rPr>
          <w:rFonts w:ascii="Arial Narrow" w:hAnsi="Arial Narrow" w:cs="Arial"/>
        </w:rPr>
        <w:t xml:space="preserve"> w terminie 30 dni od powzięcia wiadomości o tych okolicznościach. W takim przypadku przysługuje Wykonawcy jedynie wynagrodzenie za zrealizowaną, zgodnie z postanowieniami niniejszej umowy, część dostaw.</w:t>
      </w:r>
    </w:p>
    <w:p w:rsidR="005118B6" w:rsidRPr="00565B2B" w:rsidRDefault="00C62380" w:rsidP="005118B6">
      <w:pPr>
        <w:numPr>
          <w:ilvl w:val="0"/>
          <w:numId w:val="25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Odstąpienie od umowy wymaga zachowania </w:t>
      </w:r>
      <w:r w:rsidR="004B4F5C" w:rsidRPr="00565B2B">
        <w:rPr>
          <w:rFonts w:ascii="Arial Narrow" w:hAnsi="Arial Narrow" w:cs="Arial"/>
        </w:rPr>
        <w:t>formy</w:t>
      </w:r>
      <w:r w:rsidR="005118B6" w:rsidRPr="00565B2B">
        <w:rPr>
          <w:rFonts w:ascii="Arial Narrow" w:hAnsi="Arial Narrow" w:cs="Arial"/>
        </w:rPr>
        <w:t xml:space="preserve"> pisemnej pod rygorem nieważności</w:t>
      </w:r>
      <w:r w:rsidRPr="00565B2B">
        <w:rPr>
          <w:rFonts w:ascii="Arial Narrow" w:hAnsi="Arial Narrow" w:cs="Arial"/>
        </w:rPr>
        <w:t>.</w:t>
      </w:r>
    </w:p>
    <w:p w:rsidR="005118B6" w:rsidRPr="00565B2B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3C2A2A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</w:t>
      </w:r>
      <w:r w:rsidR="005C6DB3" w:rsidRPr="00565B2B">
        <w:rPr>
          <w:rFonts w:ascii="Arial Narrow" w:hAnsi="Arial Narrow" w:cs="Arial"/>
          <w:b/>
        </w:rPr>
        <w:t>9</w:t>
      </w:r>
    </w:p>
    <w:p w:rsidR="005118B6" w:rsidRPr="00565B2B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Zmiany zawartej umowy</w:t>
      </w:r>
    </w:p>
    <w:p w:rsidR="005118B6" w:rsidRPr="00565B2B" w:rsidRDefault="005118B6" w:rsidP="00B010EA">
      <w:pPr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Zakazuje się zmian istotnych postanowień niniejszej umowy w stosunku do treści oferty, na podstawie, której dokonano wyboru Wykonawcy, poza zmianami przewidzianymi</w:t>
      </w:r>
      <w:r w:rsidR="005247C5" w:rsidRPr="00565B2B">
        <w:rPr>
          <w:rFonts w:ascii="Arial Narrow" w:hAnsi="Arial Narrow" w:cs="Arial"/>
        </w:rPr>
        <w:t xml:space="preserve"> w ust. 2.</w:t>
      </w:r>
    </w:p>
    <w:p w:rsidR="005247C5" w:rsidRPr="00565B2B" w:rsidRDefault="005247C5" w:rsidP="004B4F5C">
      <w:pPr>
        <w:pStyle w:val="Akapitzlist"/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/>
        </w:rPr>
        <w:t>Zamawiający przewiduje, na podstawie art. 455 ust. 1 pkt 1 ustawy PZP, możliwość dokonywania zmian postanowień niniejszej umowy, w zakresie:</w:t>
      </w:r>
    </w:p>
    <w:p w:rsidR="005118B6" w:rsidRPr="00565B2B" w:rsidRDefault="00974B5D" w:rsidP="00B010EA">
      <w:pPr>
        <w:numPr>
          <w:ilvl w:val="0"/>
          <w:numId w:val="30"/>
        </w:numPr>
        <w:tabs>
          <w:tab w:val="left" w:pos="709"/>
          <w:tab w:val="left" w:pos="8789"/>
        </w:tabs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zmiany </w:t>
      </w:r>
      <w:r w:rsidR="005118B6" w:rsidRPr="00565B2B">
        <w:rPr>
          <w:rFonts w:ascii="Arial Narrow" w:hAnsi="Arial Narrow" w:cs="Arial"/>
        </w:rPr>
        <w:t>stawki podatku VAT określonej w umowie w przypadku zmiany ustawy o podatku VAT – dopuszczalna jest zmiana umowy polegająca na zmianie stawki VAT, wartości brutto danej pozycji, wartość netto pozostaje bez zmian;</w:t>
      </w:r>
    </w:p>
    <w:p w:rsidR="005118B6" w:rsidRPr="00565B2B" w:rsidRDefault="00045FF9" w:rsidP="00B010EA">
      <w:pPr>
        <w:numPr>
          <w:ilvl w:val="0"/>
          <w:numId w:val="30"/>
        </w:numPr>
        <w:tabs>
          <w:tab w:val="left" w:pos="709"/>
          <w:tab w:val="left" w:pos="8789"/>
        </w:tabs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zmian  </w:t>
      </w:r>
      <w:r w:rsidR="005118B6" w:rsidRPr="00565B2B">
        <w:rPr>
          <w:rFonts w:ascii="Arial Narrow" w:hAnsi="Arial Narrow" w:cs="Arial"/>
        </w:rPr>
        <w:t>korzystn</w:t>
      </w:r>
      <w:r w:rsidR="00C62380" w:rsidRPr="00565B2B">
        <w:rPr>
          <w:rFonts w:ascii="Arial Narrow" w:hAnsi="Arial Narrow" w:cs="Arial"/>
        </w:rPr>
        <w:t>ych</w:t>
      </w:r>
      <w:r w:rsidR="005118B6" w:rsidRPr="00565B2B">
        <w:rPr>
          <w:rFonts w:ascii="Arial Narrow" w:hAnsi="Arial Narrow" w:cs="Arial"/>
        </w:rPr>
        <w:t xml:space="preserve"> dla Zamawiającego dotycz</w:t>
      </w:r>
      <w:r w:rsidR="00C62380" w:rsidRPr="00565B2B">
        <w:rPr>
          <w:rFonts w:ascii="Arial Narrow" w:hAnsi="Arial Narrow" w:cs="Arial"/>
        </w:rPr>
        <w:t xml:space="preserve">ących </w:t>
      </w:r>
      <w:r w:rsidR="005118B6" w:rsidRPr="00565B2B">
        <w:rPr>
          <w:rFonts w:ascii="Arial Narrow" w:hAnsi="Arial Narrow" w:cs="Arial"/>
        </w:rPr>
        <w:t>sytuacji, w których zmiany te:</w:t>
      </w:r>
    </w:p>
    <w:p w:rsidR="00B010EA" w:rsidRPr="00565B2B" w:rsidRDefault="005118B6" w:rsidP="00B010EA">
      <w:pPr>
        <w:numPr>
          <w:ilvl w:val="0"/>
          <w:numId w:val="31"/>
        </w:numPr>
        <w:tabs>
          <w:tab w:val="left" w:pos="993"/>
          <w:tab w:val="left" w:pos="8789"/>
        </w:tabs>
        <w:ind w:left="993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spowodują obniżenie kosztu ponoszonego przez Wykonawcę,</w:t>
      </w:r>
    </w:p>
    <w:p w:rsidR="00B010EA" w:rsidRPr="00565B2B" w:rsidRDefault="005118B6" w:rsidP="00B010EA">
      <w:pPr>
        <w:numPr>
          <w:ilvl w:val="0"/>
          <w:numId w:val="31"/>
        </w:numPr>
        <w:tabs>
          <w:tab w:val="left" w:pos="993"/>
          <w:tab w:val="left" w:pos="8789"/>
        </w:tabs>
        <w:ind w:left="993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wynikają z aktualizacji rozwiązań z uwagi na postęp technologiczny lub zmiany obowiązujących przepisów,</w:t>
      </w:r>
    </w:p>
    <w:p w:rsidR="005118B6" w:rsidRPr="00565B2B" w:rsidRDefault="005118B6" w:rsidP="00B010EA">
      <w:pPr>
        <w:numPr>
          <w:ilvl w:val="0"/>
          <w:numId w:val="31"/>
        </w:numPr>
        <w:tabs>
          <w:tab w:val="left" w:pos="993"/>
          <w:tab w:val="left" w:pos="8789"/>
        </w:tabs>
        <w:ind w:left="993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wywołane są okolicznościami leżącymi po stronie Zamawiającego, w szczególności spowodowanymi jego sytuacją finansową, zdolnościami płatniczymi lub warunkami organizacyjnymi lub okolicznościami, które nie były możliwe do przewidzenia w chwili zawarcia umowy,</w:t>
      </w:r>
    </w:p>
    <w:p w:rsidR="005118B6" w:rsidRPr="00565B2B" w:rsidRDefault="00045FF9" w:rsidP="00B010EA">
      <w:pPr>
        <w:numPr>
          <w:ilvl w:val="0"/>
          <w:numId w:val="30"/>
        </w:numPr>
        <w:tabs>
          <w:tab w:val="left" w:pos="709"/>
          <w:tab w:val="left" w:pos="8789"/>
        </w:tabs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zmian </w:t>
      </w:r>
      <w:r w:rsidR="005118B6" w:rsidRPr="00565B2B">
        <w:rPr>
          <w:rFonts w:ascii="Arial Narrow" w:hAnsi="Arial Narrow" w:cs="Arial"/>
        </w:rPr>
        <w:t>umowy</w:t>
      </w:r>
      <w:r w:rsidR="005247C5" w:rsidRPr="00565B2B">
        <w:rPr>
          <w:rFonts w:ascii="Arial Narrow" w:hAnsi="Arial Narrow" w:cs="Arial"/>
        </w:rPr>
        <w:t>, która</w:t>
      </w:r>
      <w:r w:rsidR="005118B6" w:rsidRPr="00565B2B">
        <w:rPr>
          <w:rFonts w:ascii="Arial Narrow" w:hAnsi="Arial Narrow" w:cs="Arial"/>
        </w:rPr>
        <w:t xml:space="preserve"> jest spowodowana zwiększeniem bądź zmniejszeniem ceny jednostkowej za </w:t>
      </w:r>
      <w:r w:rsidR="00B36C85" w:rsidRPr="00565B2B">
        <w:rPr>
          <w:rFonts w:ascii="Arial Narrow" w:hAnsi="Arial Narrow" w:cs="Arial"/>
        </w:rPr>
        <w:t>1 kilogram świadczonej usługi</w:t>
      </w:r>
      <w:r w:rsidR="005118B6" w:rsidRPr="00565B2B">
        <w:rPr>
          <w:rFonts w:ascii="Arial Narrow" w:hAnsi="Arial Narrow" w:cs="Arial"/>
        </w:rPr>
        <w:t>, w przypadkach, których nie można było przewidzieć w chwili zawierania umowy, zmiana ceny opakowania nie doprowadzi do zwiększenia wartości umowy.</w:t>
      </w:r>
    </w:p>
    <w:p w:rsidR="005118B6" w:rsidRPr="00565B2B" w:rsidRDefault="00045FF9" w:rsidP="00F07A30">
      <w:pPr>
        <w:pStyle w:val="Akapitzlist"/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Z</w:t>
      </w:r>
      <w:r w:rsidR="005118B6" w:rsidRPr="00565B2B">
        <w:rPr>
          <w:rFonts w:ascii="Arial Narrow" w:hAnsi="Arial Narrow" w:cs="Arial"/>
        </w:rPr>
        <w:t>mian</w:t>
      </w:r>
      <w:r w:rsidR="005247C5" w:rsidRPr="00565B2B">
        <w:rPr>
          <w:rFonts w:ascii="Arial Narrow" w:hAnsi="Arial Narrow" w:cs="Arial"/>
        </w:rPr>
        <w:t>y</w:t>
      </w:r>
      <w:r w:rsidR="005118B6" w:rsidRPr="00565B2B">
        <w:rPr>
          <w:rFonts w:ascii="Arial Narrow" w:hAnsi="Arial Narrow" w:cs="Arial"/>
        </w:rPr>
        <w:t xml:space="preserve"> umowy wynika</w:t>
      </w:r>
      <w:r w:rsidR="005247C5" w:rsidRPr="00565B2B">
        <w:rPr>
          <w:rFonts w:ascii="Arial Narrow" w:hAnsi="Arial Narrow" w:cs="Arial"/>
        </w:rPr>
        <w:t>jącej</w:t>
      </w:r>
      <w:r w:rsidR="005118B6" w:rsidRPr="00565B2B">
        <w:rPr>
          <w:rFonts w:ascii="Arial Narrow" w:hAnsi="Arial Narrow" w:cs="Arial"/>
        </w:rPr>
        <w:t xml:space="preserve"> ze zmiany obowiązujących przepisów prawa mających wpływ na realizację przedmiotu zamówienia.</w:t>
      </w:r>
    </w:p>
    <w:p w:rsidR="002A2067" w:rsidRPr="00565B2B" w:rsidRDefault="005118B6" w:rsidP="00E17DC2">
      <w:pPr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lastRenderedPageBreak/>
        <w:t>Zmiana postanowień zawartej umowy może nastąpić za zgodą obu stron wyrażoną na piśmie w postaci kolejnych aneksów, pod rygorem nieważności takiej zmiany</w:t>
      </w:r>
      <w:r w:rsidR="00F07A30" w:rsidRPr="00565B2B">
        <w:rPr>
          <w:rFonts w:ascii="Arial Narrow" w:hAnsi="Arial Narrow" w:cs="Arial"/>
        </w:rPr>
        <w:t>.</w:t>
      </w:r>
    </w:p>
    <w:p w:rsidR="00C62380" w:rsidRPr="00565B2B" w:rsidRDefault="00C62380" w:rsidP="00E17DC2">
      <w:pPr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Strony zgodnie wyłączają zastosowanie art. 357</w:t>
      </w:r>
      <w:r w:rsidRPr="00565B2B">
        <w:rPr>
          <w:rFonts w:ascii="Arial Narrow" w:hAnsi="Arial Narrow" w:cs="Arial"/>
          <w:vertAlign w:val="superscript"/>
        </w:rPr>
        <w:t>1</w:t>
      </w:r>
      <w:r w:rsidRPr="00565B2B">
        <w:rPr>
          <w:rFonts w:ascii="Arial Narrow" w:hAnsi="Arial Narrow" w:cs="Arial"/>
        </w:rPr>
        <w:t xml:space="preserve"> k.c.</w:t>
      </w:r>
    </w:p>
    <w:p w:rsidR="00765BFF" w:rsidRPr="00565B2B" w:rsidRDefault="00045FF9" w:rsidP="00974B5D">
      <w:pPr>
        <w:pStyle w:val="Akapitzlist"/>
        <w:numPr>
          <w:ilvl w:val="0"/>
          <w:numId w:val="29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 sytuacji, gdy w okresie trwania umowy nie zostanie zrealizowany cały przedmiot umowy i nie zostaną wyczerpane środki na jego realizację, a zaistnieje okoliczność uzasadniona potrzebami Zamawiającego, Strony dopuszczają możliwość przedłużenia czasu trwania umowy na okres pozwalający wykorzystać przedmiot umowy w ilości niezbędnej dla funkcjonowania Zamawiającego związanego z jego działalnością, jednakże stosownie do niewykorzystanych środków w tym względzie. Przedłużenie czasu trwania umowy może nastąpić na okres nie dłuższy niż do wyczerpania środków, o których mowa w zdaniu1, jednocześnie nie dłuższy niż 3 m-ce, licząc od dnia upływu obowiązywania umowy, o którym mowa w §6. </w:t>
      </w:r>
    </w:p>
    <w:p w:rsidR="00045FF9" w:rsidRPr="00565B2B" w:rsidRDefault="00045FF9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</w:p>
    <w:p w:rsidR="002A2067" w:rsidRPr="00565B2B" w:rsidRDefault="003C2A2A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§1</w:t>
      </w:r>
      <w:r w:rsidR="005C6DB3" w:rsidRPr="00565B2B">
        <w:rPr>
          <w:rFonts w:ascii="Arial Narrow" w:hAnsi="Arial Narrow" w:cs="Arial"/>
          <w:b/>
        </w:rPr>
        <w:t>0</w:t>
      </w:r>
    </w:p>
    <w:p w:rsidR="002A2067" w:rsidRPr="00565B2B" w:rsidRDefault="002A2067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Osoby odpowiedzialne za realizację umowy</w:t>
      </w:r>
    </w:p>
    <w:p w:rsidR="005118B6" w:rsidRPr="00565B2B" w:rsidRDefault="005118B6" w:rsidP="002A2067">
      <w:pPr>
        <w:numPr>
          <w:ilvl w:val="0"/>
          <w:numId w:val="34"/>
        </w:numPr>
        <w:tabs>
          <w:tab w:val="left" w:pos="426"/>
        </w:tabs>
        <w:spacing w:after="240"/>
        <w:ind w:left="426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Do wzajemnego współdziałania przy realizacji Umowy strony wyznaczają:</w:t>
      </w:r>
    </w:p>
    <w:p w:rsidR="005118B6" w:rsidRPr="00565B2B" w:rsidRDefault="005118B6" w:rsidP="002A2067">
      <w:pPr>
        <w:numPr>
          <w:ilvl w:val="0"/>
          <w:numId w:val="36"/>
        </w:numPr>
        <w:tabs>
          <w:tab w:val="left" w:pos="709"/>
          <w:tab w:val="left" w:pos="8789"/>
        </w:tabs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….</w:t>
      </w:r>
      <w:r w:rsidR="002A2067" w:rsidRPr="00565B2B">
        <w:rPr>
          <w:rFonts w:ascii="Arial Narrow" w:hAnsi="Arial Narrow" w:cs="Arial"/>
        </w:rPr>
        <w:t>..........................</w:t>
      </w:r>
      <w:r w:rsidRPr="00565B2B">
        <w:rPr>
          <w:rFonts w:ascii="Arial Narrow" w:hAnsi="Arial Narrow" w:cs="Arial"/>
        </w:rPr>
        <w:t>....</w:t>
      </w:r>
      <w:r w:rsidR="002A2067" w:rsidRPr="00565B2B">
        <w:rPr>
          <w:rFonts w:ascii="Arial Narrow" w:hAnsi="Arial Narrow" w:cs="Arial"/>
        </w:rPr>
        <w:t>.....</w:t>
      </w:r>
      <w:r w:rsidRPr="00565B2B">
        <w:rPr>
          <w:rFonts w:ascii="Arial Narrow" w:hAnsi="Arial Narrow" w:cs="Arial"/>
        </w:rPr>
        <w:t>..........te</w:t>
      </w:r>
      <w:r w:rsidR="002A2067" w:rsidRPr="00565B2B">
        <w:rPr>
          <w:rFonts w:ascii="Arial Narrow" w:hAnsi="Arial Narrow" w:cs="Arial"/>
        </w:rPr>
        <w:t>l. ..…................ e-mail ………………….…………………...…..  -</w:t>
      </w:r>
      <w:r w:rsidR="00A4541D" w:rsidRPr="00565B2B">
        <w:rPr>
          <w:rFonts w:ascii="Arial Narrow" w:hAnsi="Arial Narrow" w:cs="Arial"/>
        </w:rPr>
        <w:t xml:space="preserve"> reprezentującego</w:t>
      </w:r>
      <w:r w:rsidRPr="00565B2B">
        <w:rPr>
          <w:rFonts w:ascii="Arial Narrow" w:hAnsi="Arial Narrow" w:cs="Arial"/>
        </w:rPr>
        <w:t xml:space="preserve"> Zamawiającego</w:t>
      </w:r>
      <w:r w:rsidR="00A4541D" w:rsidRPr="00565B2B">
        <w:rPr>
          <w:rFonts w:ascii="Arial Narrow" w:hAnsi="Arial Narrow" w:cs="Arial"/>
        </w:rPr>
        <w:t>,</w:t>
      </w:r>
    </w:p>
    <w:p w:rsidR="005118B6" w:rsidRPr="00565B2B" w:rsidRDefault="005118B6" w:rsidP="00A4541D">
      <w:pPr>
        <w:tabs>
          <w:tab w:val="left" w:pos="7371"/>
          <w:tab w:val="left" w:pos="8789"/>
        </w:tabs>
        <w:spacing w:after="240"/>
        <w:ind w:left="426"/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>oraz</w:t>
      </w:r>
    </w:p>
    <w:p w:rsidR="005118B6" w:rsidRPr="00565B2B" w:rsidRDefault="002A2067" w:rsidP="002A2067">
      <w:pPr>
        <w:numPr>
          <w:ilvl w:val="0"/>
          <w:numId w:val="37"/>
        </w:numPr>
        <w:tabs>
          <w:tab w:val="left" w:pos="709"/>
          <w:tab w:val="left" w:pos="8789"/>
        </w:tabs>
        <w:rPr>
          <w:rFonts w:ascii="Arial Narrow" w:hAnsi="Arial Narrow" w:cs="Arial"/>
        </w:rPr>
      </w:pPr>
      <w:r w:rsidRPr="00565B2B">
        <w:rPr>
          <w:rFonts w:ascii="Arial Narrow" w:hAnsi="Arial Narrow" w:cs="Arial"/>
        </w:rPr>
        <w:t xml:space="preserve">…..............................................tel. ..…................ e-mail ………………….…………………...…..  - </w:t>
      </w:r>
      <w:r w:rsidR="005118B6" w:rsidRPr="00565B2B">
        <w:rPr>
          <w:rFonts w:ascii="Arial Narrow" w:hAnsi="Arial Narrow" w:cs="Arial"/>
        </w:rPr>
        <w:t>reprezentującego Wykonawcę.</w:t>
      </w:r>
    </w:p>
    <w:p w:rsidR="005C6DB3" w:rsidRPr="00565B2B" w:rsidRDefault="005C6DB3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2A2067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65B2B">
        <w:rPr>
          <w:rFonts w:ascii="Arial Narrow" w:hAnsi="Arial Narrow" w:cs="Arial"/>
          <w:b/>
        </w:rPr>
        <w:t>§</w:t>
      </w:r>
      <w:r w:rsidR="003C2A2A" w:rsidRPr="00565B2B">
        <w:rPr>
          <w:rFonts w:ascii="Arial Narrow" w:hAnsi="Arial Narrow" w:cs="Arial"/>
          <w:b/>
        </w:rPr>
        <w:t>1</w:t>
      </w:r>
      <w:r w:rsidR="005C6DB3" w:rsidRPr="00565B2B">
        <w:rPr>
          <w:rFonts w:ascii="Arial Narrow" w:hAnsi="Arial Narrow" w:cs="Arial"/>
          <w:b/>
        </w:rPr>
        <w:t>1</w:t>
      </w:r>
    </w:p>
    <w:p w:rsidR="003272C4" w:rsidRPr="00565B2B" w:rsidRDefault="003272C4" w:rsidP="003272C4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>Postanowienia końcowe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Wykonawca gwarantuje i zobowiązuje się, że bez uprzedniej pisemnej zgody Zamawiającego pod rygorem bezskuteczności: </w:t>
      </w:r>
    </w:p>
    <w:p w:rsidR="003272C4" w:rsidRPr="00565B2B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jakiekolwiek prawa Zamawiającego związane bezpośrednio lub pośrednio z umową, a w tym wierzytelności Zamawiającego z tytułu wykonania umowy i związane z nimi należności uboczne (m. in. odsetki), nie zostaną przeniesione na rzecz osób trzecich; </w:t>
      </w:r>
    </w:p>
    <w:p w:rsidR="003272C4" w:rsidRPr="00565B2B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nie dokona jakiejkolwiek czynności prawnej lub też faktycznej, której bezpośrednim lub pośrednim skutkiem będzie zmiana wierzyciela Zamawiającego; </w:t>
      </w:r>
    </w:p>
    <w:p w:rsidR="003272C4" w:rsidRPr="00565B2B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nie zawrze umów przelewu, poręczenia, zastawu, hipoteki, przekazu oraz o skutku subrogacji ustawowej lub umownej; </w:t>
      </w:r>
    </w:p>
    <w:p w:rsidR="003272C4" w:rsidRPr="00565B2B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celem dochodzenia jakichkolwiek praw z umowy nie udzieli upoważnienia, w tym upoważnienia inkasowego, innej firmie, w tym firmie prowadzącej pozostałą finansową działalność usługową, gdzie indziej nie sklasyfikowaną, jak i pozostałe doradztwo w zakresie prowadzenia działalności gospodarczej i zarządzania w rozumieniu m.in. przepisów rozporządzenia Rady Ministrów z dnia 24 grudnia 2007r. w sprawie Polskiej Klasyfikacji Działalności, tj. firmom zajmującym się działalnością windykacyjną. 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Wykonawca przyjmuje do wiadomości, że złożenie oświadczenia woli obejmującego treść umowy o cechach poręczenia zobowiązania Zamawiającego, stanowi naruszenie przez Wykonawcę zakazu umownego, bez względu na skuteczność prawną składanego oświadczenia woli. 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Wykonawca zobowiązuje się i przyjmuje do wiadomości, co następuje: </w:t>
      </w:r>
    </w:p>
    <w:p w:rsidR="003272C4" w:rsidRPr="00565B2B" w:rsidRDefault="003272C4" w:rsidP="003272C4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>zapłata za świadczenia wykonane zgodnie z umową nastąpi tylko i wyłącznie przez Zamawiającego bezpośrednio na rzecz Wykonawcy, i tylko w drodze przelewu na rachunek Wykonawcy</w:t>
      </w:r>
      <w:r w:rsidR="00C62380" w:rsidRPr="00565B2B">
        <w:rPr>
          <w:rFonts w:ascii="Arial Narrow" w:hAnsi="Arial Narrow"/>
        </w:rPr>
        <w:t>,</w:t>
      </w:r>
    </w:p>
    <w:p w:rsidR="003272C4" w:rsidRPr="00565B2B" w:rsidRDefault="003272C4" w:rsidP="003272C4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umorzenie długu Zamawiającego do Wykonawcy poprzez uregulowanie w jakiejkolwiek formie na rzecz innych podmiotów niż bezpośrednio na rzecz Wykonawcy, może nastąpić wyłącznie za poprzedzającą to uregulowanie zgodą Zamawiającego wyrażoną w formie pisemnej pod rygorem bezskuteczności. 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 sprawach nie uregulowanych postanowieniami niniejszej umowy zastosowanie mieć będą przepisy ustawy Kodeks Cywilny oraz Prawa Zamówień Publicznych. 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lastRenderedPageBreak/>
        <w:t xml:space="preserve">W przypadku pojawienia się sporu w związku z realizacją postanowień niniejszej umowy, Strony zobowiązują się podjąć stosowne kroki w celu jego polubownego rozstrzygnięcia. 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Wszelkie sprawy sporne wynikające z realizacji postanowień niniejszej umowy, które nie zostaną rozwiązane przez Strony w sposób, o którym mowa w ust. </w:t>
      </w:r>
      <w:r w:rsidR="00DA1106" w:rsidRPr="00565B2B">
        <w:rPr>
          <w:rFonts w:ascii="Arial Narrow" w:hAnsi="Arial Narrow"/>
        </w:rPr>
        <w:t>5</w:t>
      </w:r>
      <w:r w:rsidRPr="00565B2B">
        <w:rPr>
          <w:rFonts w:ascii="Arial Narrow" w:hAnsi="Arial Narrow"/>
        </w:rPr>
        <w:t>, rozstrzygać będzie Sąd właściwy</w:t>
      </w:r>
      <w:r w:rsidR="004D0999" w:rsidRPr="00565B2B">
        <w:rPr>
          <w:rFonts w:ascii="Arial Narrow" w:hAnsi="Arial Narrow"/>
        </w:rPr>
        <w:t xml:space="preserve"> miejscowo</w:t>
      </w:r>
      <w:r w:rsidRPr="00565B2B">
        <w:rPr>
          <w:rFonts w:ascii="Arial Narrow" w:hAnsi="Arial Narrow"/>
        </w:rPr>
        <w:t xml:space="preserve"> dla siedziby Zamawiającego. </w:t>
      </w:r>
    </w:p>
    <w:p w:rsidR="003272C4" w:rsidRPr="00565B2B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 xml:space="preserve">Umowa została spisana w dwóch jednobrzmiących egzemplarzach, po jednym dla Wykonawcy i Zamawiającego. </w:t>
      </w:r>
    </w:p>
    <w:p w:rsidR="003272C4" w:rsidRPr="00565B2B" w:rsidRDefault="003272C4" w:rsidP="003272C4">
      <w:pPr>
        <w:rPr>
          <w:rFonts w:ascii="Arial Narrow" w:hAnsi="Arial Narrow"/>
        </w:rPr>
      </w:pPr>
    </w:p>
    <w:p w:rsidR="003272C4" w:rsidRPr="00565B2B" w:rsidRDefault="003272C4" w:rsidP="003272C4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>§12</w:t>
      </w:r>
    </w:p>
    <w:p w:rsidR="003272C4" w:rsidRPr="00565B2B" w:rsidRDefault="003272C4" w:rsidP="003272C4">
      <w:pPr>
        <w:jc w:val="both"/>
        <w:rPr>
          <w:rFonts w:ascii="Arial Narrow" w:hAnsi="Arial Narrow"/>
        </w:rPr>
      </w:pPr>
      <w:r w:rsidRPr="00565B2B">
        <w:rPr>
          <w:rFonts w:ascii="Arial Narrow" w:hAnsi="Arial Narrow"/>
        </w:rPr>
        <w:t>Wszystkie załączniki stanowią integralną część Umowy.</w:t>
      </w:r>
    </w:p>
    <w:p w:rsidR="003272C4" w:rsidRPr="00565B2B" w:rsidRDefault="003272C4" w:rsidP="003272C4">
      <w:pPr>
        <w:rPr>
          <w:rFonts w:ascii="Arial Narrow" w:hAnsi="Arial Narrow"/>
        </w:rPr>
      </w:pPr>
      <w:r w:rsidRPr="00565B2B">
        <w:rPr>
          <w:rFonts w:ascii="Arial Narrow" w:hAnsi="Arial Narrow"/>
        </w:rPr>
        <w:t>Załączniki:</w:t>
      </w:r>
    </w:p>
    <w:p w:rsidR="004604FD" w:rsidRPr="00565B2B" w:rsidRDefault="003272C4" w:rsidP="00BA6196">
      <w:pPr>
        <w:pStyle w:val="Akapitzlist"/>
        <w:numPr>
          <w:ilvl w:val="3"/>
          <w:numId w:val="47"/>
        </w:numPr>
        <w:ind w:left="426"/>
        <w:rPr>
          <w:rFonts w:ascii="Arial Narrow" w:hAnsi="Arial Narrow"/>
        </w:rPr>
      </w:pPr>
      <w:r w:rsidRPr="00565B2B">
        <w:rPr>
          <w:rFonts w:ascii="Arial Narrow" w:hAnsi="Arial Narrow"/>
        </w:rPr>
        <w:t>Nr 1 – Formularz oferty.</w:t>
      </w:r>
    </w:p>
    <w:p w:rsidR="003272C4" w:rsidRPr="00565B2B" w:rsidRDefault="003272C4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65B2B" w:rsidRDefault="004604FD" w:rsidP="004604FD">
      <w:pPr>
        <w:jc w:val="center"/>
        <w:rPr>
          <w:rFonts w:ascii="Arial Narrow" w:hAnsi="Arial Narrow"/>
          <w:b/>
        </w:rPr>
      </w:pPr>
      <w:r w:rsidRPr="00565B2B">
        <w:rPr>
          <w:rFonts w:ascii="Arial Narrow" w:hAnsi="Arial Narrow"/>
          <w:b/>
        </w:rPr>
        <w:t>ZAMAWIAJĄCY:</w:t>
      </w:r>
      <w:r w:rsidRPr="00565B2B">
        <w:rPr>
          <w:rFonts w:ascii="Arial Narrow" w:hAnsi="Arial Narrow"/>
          <w:b/>
        </w:rPr>
        <w:tab/>
      </w:r>
      <w:r w:rsidRPr="00565B2B">
        <w:rPr>
          <w:rFonts w:ascii="Arial Narrow" w:hAnsi="Arial Narrow"/>
          <w:b/>
        </w:rPr>
        <w:tab/>
      </w:r>
      <w:r w:rsidRPr="00565B2B">
        <w:rPr>
          <w:rFonts w:ascii="Arial Narrow" w:hAnsi="Arial Narrow"/>
          <w:b/>
        </w:rPr>
        <w:tab/>
      </w:r>
      <w:r w:rsidRPr="00565B2B">
        <w:rPr>
          <w:rFonts w:ascii="Arial Narrow" w:hAnsi="Arial Narrow"/>
          <w:b/>
        </w:rPr>
        <w:tab/>
      </w:r>
      <w:r w:rsidRPr="00565B2B">
        <w:rPr>
          <w:rFonts w:ascii="Arial Narrow" w:hAnsi="Arial Narrow"/>
          <w:b/>
        </w:rPr>
        <w:tab/>
      </w:r>
      <w:r w:rsidRPr="00565B2B">
        <w:rPr>
          <w:rFonts w:ascii="Arial Narrow" w:hAnsi="Arial Narrow"/>
          <w:b/>
        </w:rPr>
        <w:tab/>
        <w:t>WYKONAWCA:</w:t>
      </w:r>
    </w:p>
    <w:p w:rsidR="00C67697" w:rsidRPr="00565B2B" w:rsidRDefault="00C67697" w:rsidP="00C67697">
      <w:pPr>
        <w:rPr>
          <w:rFonts w:ascii="Arial Narrow" w:hAnsi="Arial Narrow"/>
          <w:b/>
        </w:rPr>
      </w:pPr>
    </w:p>
    <w:sectPr w:rsidR="00C67697" w:rsidRPr="00565B2B" w:rsidSect="003F7ACB">
      <w:footerReference w:type="default" r:id="rId9"/>
      <w:pgSz w:w="11906" w:h="16838"/>
      <w:pgMar w:top="1134" w:right="1418" w:bottom="993" w:left="1418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35" w:rsidRDefault="000F4635" w:rsidP="005C49C1">
      <w:r>
        <w:separator/>
      </w:r>
    </w:p>
  </w:endnote>
  <w:endnote w:type="continuationSeparator" w:id="0">
    <w:p w:rsidR="000F4635" w:rsidRDefault="000F4635" w:rsidP="005C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9EF530t00">
    <w:altName w:val="MS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E19EFC00t00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-447851115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24488D" w:rsidRPr="00076505" w:rsidRDefault="0024488D" w:rsidP="003F7ACB">
        <w:pPr>
          <w:pStyle w:val="Stopka"/>
          <w:tabs>
            <w:tab w:val="clear" w:pos="9072"/>
            <w:tab w:val="right" w:pos="9356"/>
          </w:tabs>
          <w:ind w:right="-286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07650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="006D34BB" w:rsidRPr="00076505">
          <w:rPr>
            <w:rFonts w:ascii="Arial Narrow" w:eastAsiaTheme="minorEastAsia" w:hAnsi="Arial Narrow" w:cstheme="minorBidi"/>
            <w:sz w:val="20"/>
            <w:szCs w:val="20"/>
          </w:rPr>
          <w:fldChar w:fldCharType="begin"/>
        </w:r>
        <w:r w:rsidRPr="00076505">
          <w:rPr>
            <w:rFonts w:ascii="Arial Narrow" w:hAnsi="Arial Narrow"/>
            <w:sz w:val="20"/>
            <w:szCs w:val="20"/>
          </w:rPr>
          <w:instrText>PAGE    \* MERGEFORMAT</w:instrText>
        </w:r>
        <w:r w:rsidR="006D34BB" w:rsidRPr="00076505">
          <w:rPr>
            <w:rFonts w:ascii="Arial Narrow" w:eastAsiaTheme="minorEastAsia" w:hAnsi="Arial Narrow" w:cstheme="minorBidi"/>
            <w:sz w:val="20"/>
            <w:szCs w:val="20"/>
          </w:rPr>
          <w:fldChar w:fldCharType="separate"/>
        </w:r>
        <w:r w:rsidR="00C5051B" w:rsidRPr="00C5051B">
          <w:rPr>
            <w:rFonts w:ascii="Arial Narrow" w:eastAsiaTheme="majorEastAsia" w:hAnsi="Arial Narrow" w:cstheme="majorBidi"/>
            <w:noProof/>
            <w:sz w:val="20"/>
            <w:szCs w:val="20"/>
          </w:rPr>
          <w:t>1</w:t>
        </w:r>
        <w:r w:rsidR="006D34BB" w:rsidRPr="0007650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:rsidR="0024488D" w:rsidRDefault="00244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35" w:rsidRDefault="000F4635" w:rsidP="005C49C1">
      <w:r>
        <w:separator/>
      </w:r>
    </w:p>
  </w:footnote>
  <w:footnote w:type="continuationSeparator" w:id="0">
    <w:p w:rsidR="000F4635" w:rsidRDefault="000F4635" w:rsidP="005C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68B43A0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810"/>
        </w:tabs>
        <w:ind w:left="0" w:firstLine="0"/>
      </w:pPr>
      <w:rPr>
        <w:rFonts w:ascii="Arial" w:eastAsia="TTE19EF530t00" w:hAnsi="Arial" w:cs="Arial"/>
        <w:color w:val="000000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strike w:val="0"/>
        <w:dstrike w:val="0"/>
        <w:color w:val="auto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auto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9EF530t00" w:hAnsi="Arial" w:cs="Arial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TE19EF530t00" w:hAnsi="Arial" w:cs="Arial"/>
        <w:color w:val="auto"/>
      </w:rPr>
    </w:lvl>
  </w:abstractNum>
  <w:abstractNum w:abstractNumId="8">
    <w:nsid w:val="00A90C48"/>
    <w:multiLevelType w:val="hybridMultilevel"/>
    <w:tmpl w:val="0BBC8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81526C"/>
    <w:multiLevelType w:val="hybridMultilevel"/>
    <w:tmpl w:val="5F12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E224AF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4E4A4E"/>
    <w:multiLevelType w:val="hybridMultilevel"/>
    <w:tmpl w:val="F1364B6E"/>
    <w:lvl w:ilvl="0" w:tplc="2A94E9BE">
      <w:start w:val="1"/>
      <w:numFmt w:val="decimal"/>
      <w:lvlText w:val="%1)"/>
      <w:lvlJc w:val="left"/>
      <w:pPr>
        <w:ind w:left="426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>
    <w:nsid w:val="12562633"/>
    <w:multiLevelType w:val="hybridMultilevel"/>
    <w:tmpl w:val="341EC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42C9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A61ED6"/>
    <w:multiLevelType w:val="hybridMultilevel"/>
    <w:tmpl w:val="C248C9AA"/>
    <w:lvl w:ilvl="0" w:tplc="F73423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C11734"/>
    <w:multiLevelType w:val="hybridMultilevel"/>
    <w:tmpl w:val="39086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1D725A23"/>
    <w:multiLevelType w:val="hybridMultilevel"/>
    <w:tmpl w:val="4C4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C6405C"/>
    <w:multiLevelType w:val="multilevel"/>
    <w:tmpl w:val="07AED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0B14F33"/>
    <w:multiLevelType w:val="multilevel"/>
    <w:tmpl w:val="C2A82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21E152D"/>
    <w:multiLevelType w:val="hybridMultilevel"/>
    <w:tmpl w:val="38F0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FB3419"/>
    <w:multiLevelType w:val="hybridMultilevel"/>
    <w:tmpl w:val="3B7A30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234169"/>
    <w:multiLevelType w:val="hybridMultilevel"/>
    <w:tmpl w:val="EC668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D00042"/>
    <w:multiLevelType w:val="hybridMultilevel"/>
    <w:tmpl w:val="6FC69AAA"/>
    <w:lvl w:ilvl="0" w:tplc="16AC1846">
      <w:start w:val="1"/>
      <w:numFmt w:val="decimal"/>
      <w:lvlText w:val="%1."/>
      <w:lvlJc w:val="left"/>
      <w:pPr>
        <w:ind w:left="720" w:hanging="360"/>
      </w:pPr>
      <w:rPr>
        <w:rFonts w:hint="default"/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101AE6"/>
    <w:multiLevelType w:val="hybridMultilevel"/>
    <w:tmpl w:val="58A64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727CA0"/>
    <w:multiLevelType w:val="hybridMultilevel"/>
    <w:tmpl w:val="E452D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107204"/>
    <w:multiLevelType w:val="hybridMultilevel"/>
    <w:tmpl w:val="370C2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297CEA"/>
    <w:multiLevelType w:val="hybridMultilevel"/>
    <w:tmpl w:val="0638E66E"/>
    <w:lvl w:ilvl="0" w:tplc="51E4EFCC">
      <w:start w:val="1"/>
      <w:numFmt w:val="lowerLetter"/>
      <w:lvlText w:val="%1)"/>
      <w:lvlJc w:val="left"/>
      <w:pPr>
        <w:ind w:left="7725" w:hanging="73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83134D"/>
    <w:multiLevelType w:val="hybridMultilevel"/>
    <w:tmpl w:val="5CDCD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9B0A60"/>
    <w:multiLevelType w:val="hybridMultilevel"/>
    <w:tmpl w:val="68167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7D3072"/>
    <w:multiLevelType w:val="hybridMultilevel"/>
    <w:tmpl w:val="66F8D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2F46E8"/>
    <w:multiLevelType w:val="hybridMultilevel"/>
    <w:tmpl w:val="C14C0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F67843"/>
    <w:multiLevelType w:val="hybridMultilevel"/>
    <w:tmpl w:val="6C825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C5426"/>
    <w:multiLevelType w:val="hybridMultilevel"/>
    <w:tmpl w:val="AF6A2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D3607E"/>
    <w:multiLevelType w:val="hybridMultilevel"/>
    <w:tmpl w:val="39A27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8424A6"/>
    <w:multiLevelType w:val="hybridMultilevel"/>
    <w:tmpl w:val="CFB83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333C84"/>
    <w:multiLevelType w:val="hybridMultilevel"/>
    <w:tmpl w:val="C9B0F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524C69"/>
    <w:multiLevelType w:val="hybridMultilevel"/>
    <w:tmpl w:val="324AD292"/>
    <w:lvl w:ilvl="0" w:tplc="C51665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AC7C1F"/>
    <w:multiLevelType w:val="hybridMultilevel"/>
    <w:tmpl w:val="EC200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911149"/>
    <w:multiLevelType w:val="hybridMultilevel"/>
    <w:tmpl w:val="9300F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1C07080"/>
    <w:multiLevelType w:val="hybridMultilevel"/>
    <w:tmpl w:val="0B14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4D107A"/>
    <w:multiLevelType w:val="hybridMultilevel"/>
    <w:tmpl w:val="6D0E106C"/>
    <w:lvl w:ilvl="0" w:tplc="66FA10D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42F67B8"/>
    <w:multiLevelType w:val="hybridMultilevel"/>
    <w:tmpl w:val="82242696"/>
    <w:lvl w:ilvl="0" w:tplc="3498018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9914C3E"/>
    <w:multiLevelType w:val="hybridMultilevel"/>
    <w:tmpl w:val="62AAA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0772C0"/>
    <w:multiLevelType w:val="hybridMultilevel"/>
    <w:tmpl w:val="01BCED9C"/>
    <w:lvl w:ilvl="0" w:tplc="F9F6F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3D2FAA"/>
    <w:multiLevelType w:val="hybridMultilevel"/>
    <w:tmpl w:val="D3EE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0F2AD0"/>
    <w:multiLevelType w:val="hybridMultilevel"/>
    <w:tmpl w:val="3490E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762E31"/>
    <w:multiLevelType w:val="hybridMultilevel"/>
    <w:tmpl w:val="7F649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4DF00E6"/>
    <w:multiLevelType w:val="hybridMultilevel"/>
    <w:tmpl w:val="961E97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68E73C9B"/>
    <w:multiLevelType w:val="hybridMultilevel"/>
    <w:tmpl w:val="3982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CAE0BB5"/>
    <w:multiLevelType w:val="hybridMultilevel"/>
    <w:tmpl w:val="55949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A15163"/>
    <w:multiLevelType w:val="hybridMultilevel"/>
    <w:tmpl w:val="8C18F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BA3D60"/>
    <w:multiLevelType w:val="hybridMultilevel"/>
    <w:tmpl w:val="DA30F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3C1585"/>
    <w:multiLevelType w:val="hybridMultilevel"/>
    <w:tmpl w:val="A88EDFFE"/>
    <w:lvl w:ilvl="0" w:tplc="F9942CC0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4A3124"/>
    <w:multiLevelType w:val="hybridMultilevel"/>
    <w:tmpl w:val="001A4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1059A1"/>
    <w:multiLevelType w:val="hybridMultilevel"/>
    <w:tmpl w:val="0182380E"/>
    <w:lvl w:ilvl="0" w:tplc="F9942CC0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4E00190"/>
    <w:multiLevelType w:val="hybridMultilevel"/>
    <w:tmpl w:val="4BBCD3DC"/>
    <w:lvl w:ilvl="0" w:tplc="A62C94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76480BB7"/>
    <w:multiLevelType w:val="hybridMultilevel"/>
    <w:tmpl w:val="55949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8C7A23"/>
    <w:multiLevelType w:val="hybridMultilevel"/>
    <w:tmpl w:val="D190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DD51B49"/>
    <w:multiLevelType w:val="hybridMultilevel"/>
    <w:tmpl w:val="CFA202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E879C6"/>
    <w:multiLevelType w:val="hybridMultilevel"/>
    <w:tmpl w:val="4A36718C"/>
    <w:lvl w:ilvl="0" w:tplc="63DE99E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57"/>
  </w:num>
  <w:num w:numId="10">
    <w:abstractNumId w:val="27"/>
  </w:num>
  <w:num w:numId="11">
    <w:abstractNumId w:val="53"/>
  </w:num>
  <w:num w:numId="12">
    <w:abstractNumId w:val="44"/>
  </w:num>
  <w:num w:numId="13">
    <w:abstractNumId w:val="54"/>
  </w:num>
  <w:num w:numId="14">
    <w:abstractNumId w:val="52"/>
  </w:num>
  <w:num w:numId="15">
    <w:abstractNumId w:val="14"/>
  </w:num>
  <w:num w:numId="16">
    <w:abstractNumId w:val="51"/>
  </w:num>
  <w:num w:numId="17">
    <w:abstractNumId w:val="26"/>
  </w:num>
  <w:num w:numId="18">
    <w:abstractNumId w:val="55"/>
  </w:num>
  <w:num w:numId="19">
    <w:abstractNumId w:val="9"/>
  </w:num>
  <w:num w:numId="20">
    <w:abstractNumId w:val="37"/>
  </w:num>
  <w:num w:numId="21">
    <w:abstractNumId w:val="41"/>
  </w:num>
  <w:num w:numId="22">
    <w:abstractNumId w:val="29"/>
  </w:num>
  <w:num w:numId="23">
    <w:abstractNumId w:val="22"/>
  </w:num>
  <w:num w:numId="24">
    <w:abstractNumId w:val="42"/>
  </w:num>
  <w:num w:numId="25">
    <w:abstractNumId w:val="19"/>
  </w:num>
  <w:num w:numId="26">
    <w:abstractNumId w:val="24"/>
  </w:num>
  <w:num w:numId="27">
    <w:abstractNumId w:val="46"/>
  </w:num>
  <w:num w:numId="28">
    <w:abstractNumId w:val="31"/>
  </w:num>
  <w:num w:numId="29">
    <w:abstractNumId w:val="48"/>
  </w:num>
  <w:num w:numId="30">
    <w:abstractNumId w:val="8"/>
  </w:num>
  <w:num w:numId="31">
    <w:abstractNumId w:val="33"/>
  </w:num>
  <w:num w:numId="32">
    <w:abstractNumId w:val="36"/>
  </w:num>
  <w:num w:numId="33">
    <w:abstractNumId w:val="40"/>
  </w:num>
  <w:num w:numId="34">
    <w:abstractNumId w:val="35"/>
  </w:num>
  <w:num w:numId="35">
    <w:abstractNumId w:val="25"/>
  </w:num>
  <w:num w:numId="36">
    <w:abstractNumId w:val="56"/>
  </w:num>
  <w:num w:numId="37">
    <w:abstractNumId w:val="49"/>
  </w:num>
  <w:num w:numId="38">
    <w:abstractNumId w:val="50"/>
  </w:num>
  <w:num w:numId="39">
    <w:abstractNumId w:val="58"/>
  </w:num>
  <w:num w:numId="40">
    <w:abstractNumId w:val="28"/>
  </w:num>
  <w:num w:numId="41">
    <w:abstractNumId w:val="39"/>
  </w:num>
  <w:num w:numId="42">
    <w:abstractNumId w:val="43"/>
  </w:num>
  <w:num w:numId="43">
    <w:abstractNumId w:val="34"/>
  </w:num>
  <w:num w:numId="44">
    <w:abstractNumId w:val="45"/>
  </w:num>
  <w:num w:numId="45">
    <w:abstractNumId w:val="16"/>
  </w:num>
  <w:num w:numId="46">
    <w:abstractNumId w:val="32"/>
  </w:num>
  <w:num w:numId="47">
    <w:abstractNumId w:val="15"/>
  </w:num>
  <w:num w:numId="48">
    <w:abstractNumId w:val="17"/>
  </w:num>
  <w:num w:numId="49">
    <w:abstractNumId w:val="18"/>
  </w:num>
  <w:num w:numId="50">
    <w:abstractNumId w:val="30"/>
  </w:num>
  <w:num w:numId="51">
    <w:abstractNumId w:val="21"/>
  </w:num>
  <w:num w:numId="52">
    <w:abstractNumId w:val="13"/>
  </w:num>
  <w:num w:numId="53">
    <w:abstractNumId w:val="59"/>
  </w:num>
  <w:num w:numId="54">
    <w:abstractNumId w:val="11"/>
  </w:num>
  <w:num w:numId="55">
    <w:abstractNumId w:val="20"/>
  </w:num>
  <w:num w:numId="56">
    <w:abstractNumId w:val="23"/>
  </w:num>
  <w:num w:numId="57">
    <w:abstractNumId w:val="12"/>
  </w:num>
  <w:num w:numId="58">
    <w:abstractNumId w:val="10"/>
  </w:num>
  <w:num w:numId="59">
    <w:abstractNumId w:val="38"/>
  </w:num>
  <w:num w:numId="60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77"/>
    <w:rsid w:val="0001405D"/>
    <w:rsid w:val="00021F74"/>
    <w:rsid w:val="00045FF9"/>
    <w:rsid w:val="00052521"/>
    <w:rsid w:val="00052D69"/>
    <w:rsid w:val="0007260C"/>
    <w:rsid w:val="00076505"/>
    <w:rsid w:val="000838E4"/>
    <w:rsid w:val="00092451"/>
    <w:rsid w:val="000A1AA0"/>
    <w:rsid w:val="000B2E2B"/>
    <w:rsid w:val="000C1782"/>
    <w:rsid w:val="000C1F30"/>
    <w:rsid w:val="000F4635"/>
    <w:rsid w:val="000F6FA9"/>
    <w:rsid w:val="00106FE9"/>
    <w:rsid w:val="00124DDE"/>
    <w:rsid w:val="0019241C"/>
    <w:rsid w:val="001A2E17"/>
    <w:rsid w:val="001A55A4"/>
    <w:rsid w:val="001B392A"/>
    <w:rsid w:val="001F7921"/>
    <w:rsid w:val="00211D08"/>
    <w:rsid w:val="00223E30"/>
    <w:rsid w:val="00243F8B"/>
    <w:rsid w:val="0024488D"/>
    <w:rsid w:val="002505CC"/>
    <w:rsid w:val="002521A8"/>
    <w:rsid w:val="002556F1"/>
    <w:rsid w:val="00260169"/>
    <w:rsid w:val="00295C88"/>
    <w:rsid w:val="002A2067"/>
    <w:rsid w:val="002A2244"/>
    <w:rsid w:val="002A60FF"/>
    <w:rsid w:val="002F31D8"/>
    <w:rsid w:val="00312F43"/>
    <w:rsid w:val="00313516"/>
    <w:rsid w:val="00314E96"/>
    <w:rsid w:val="00316A9D"/>
    <w:rsid w:val="003272C4"/>
    <w:rsid w:val="003572A3"/>
    <w:rsid w:val="003663AF"/>
    <w:rsid w:val="00374634"/>
    <w:rsid w:val="0039436B"/>
    <w:rsid w:val="003A25DE"/>
    <w:rsid w:val="003B706E"/>
    <w:rsid w:val="003C03E5"/>
    <w:rsid w:val="003C2A2A"/>
    <w:rsid w:val="003E128D"/>
    <w:rsid w:val="003F7ACB"/>
    <w:rsid w:val="00403814"/>
    <w:rsid w:val="004214BA"/>
    <w:rsid w:val="00425770"/>
    <w:rsid w:val="00441E0D"/>
    <w:rsid w:val="004604FD"/>
    <w:rsid w:val="004812B9"/>
    <w:rsid w:val="00482A00"/>
    <w:rsid w:val="00484462"/>
    <w:rsid w:val="004A1C1A"/>
    <w:rsid w:val="004A492B"/>
    <w:rsid w:val="004A5D31"/>
    <w:rsid w:val="004A7229"/>
    <w:rsid w:val="004B2E81"/>
    <w:rsid w:val="004B4F5C"/>
    <w:rsid w:val="004D0999"/>
    <w:rsid w:val="004E32AE"/>
    <w:rsid w:val="004F2B5B"/>
    <w:rsid w:val="004F6EDA"/>
    <w:rsid w:val="005118B6"/>
    <w:rsid w:val="00515946"/>
    <w:rsid w:val="005247C5"/>
    <w:rsid w:val="00530169"/>
    <w:rsid w:val="00537D51"/>
    <w:rsid w:val="00546FC3"/>
    <w:rsid w:val="00565B2B"/>
    <w:rsid w:val="005665F3"/>
    <w:rsid w:val="00597918"/>
    <w:rsid w:val="005B3755"/>
    <w:rsid w:val="005C320F"/>
    <w:rsid w:val="005C49C1"/>
    <w:rsid w:val="005C6DB3"/>
    <w:rsid w:val="005D092F"/>
    <w:rsid w:val="005D75F2"/>
    <w:rsid w:val="005E19C5"/>
    <w:rsid w:val="005E3AC8"/>
    <w:rsid w:val="005E4082"/>
    <w:rsid w:val="005E7395"/>
    <w:rsid w:val="006017C9"/>
    <w:rsid w:val="006122DB"/>
    <w:rsid w:val="006238B9"/>
    <w:rsid w:val="00630E80"/>
    <w:rsid w:val="006337AF"/>
    <w:rsid w:val="00646502"/>
    <w:rsid w:val="00651C9F"/>
    <w:rsid w:val="0066390A"/>
    <w:rsid w:val="00675D68"/>
    <w:rsid w:val="00677F24"/>
    <w:rsid w:val="006B478C"/>
    <w:rsid w:val="006C04D9"/>
    <w:rsid w:val="006C0F5B"/>
    <w:rsid w:val="006C5E4D"/>
    <w:rsid w:val="006D34BB"/>
    <w:rsid w:val="006D57ED"/>
    <w:rsid w:val="006E3F0B"/>
    <w:rsid w:val="006F0BBE"/>
    <w:rsid w:val="00701406"/>
    <w:rsid w:val="00740DFD"/>
    <w:rsid w:val="00765BFF"/>
    <w:rsid w:val="007721E7"/>
    <w:rsid w:val="007A2BCD"/>
    <w:rsid w:val="007B3FCD"/>
    <w:rsid w:val="007B47F2"/>
    <w:rsid w:val="007C0845"/>
    <w:rsid w:val="007C3E60"/>
    <w:rsid w:val="007F02CD"/>
    <w:rsid w:val="007F0D22"/>
    <w:rsid w:val="008404FB"/>
    <w:rsid w:val="008467DF"/>
    <w:rsid w:val="008563C5"/>
    <w:rsid w:val="00857A0E"/>
    <w:rsid w:val="0087672C"/>
    <w:rsid w:val="008A7B75"/>
    <w:rsid w:val="008C18A4"/>
    <w:rsid w:val="008C5EFE"/>
    <w:rsid w:val="008C5F39"/>
    <w:rsid w:val="008D0013"/>
    <w:rsid w:val="008E2F77"/>
    <w:rsid w:val="008F31C3"/>
    <w:rsid w:val="008F3ADC"/>
    <w:rsid w:val="00903579"/>
    <w:rsid w:val="00905A05"/>
    <w:rsid w:val="00911485"/>
    <w:rsid w:val="009446A9"/>
    <w:rsid w:val="00974B5D"/>
    <w:rsid w:val="00976FF2"/>
    <w:rsid w:val="009904DE"/>
    <w:rsid w:val="009B07FE"/>
    <w:rsid w:val="009B100E"/>
    <w:rsid w:val="009B2C4A"/>
    <w:rsid w:val="009D4D6A"/>
    <w:rsid w:val="009D5160"/>
    <w:rsid w:val="009D51EE"/>
    <w:rsid w:val="009D54F6"/>
    <w:rsid w:val="009E65FB"/>
    <w:rsid w:val="009E6A93"/>
    <w:rsid w:val="00A14B5A"/>
    <w:rsid w:val="00A14E87"/>
    <w:rsid w:val="00A33669"/>
    <w:rsid w:val="00A4541D"/>
    <w:rsid w:val="00A53FFE"/>
    <w:rsid w:val="00A614B8"/>
    <w:rsid w:val="00A70B5E"/>
    <w:rsid w:val="00A740E9"/>
    <w:rsid w:val="00A91EEA"/>
    <w:rsid w:val="00AA53C5"/>
    <w:rsid w:val="00AB2778"/>
    <w:rsid w:val="00AC774D"/>
    <w:rsid w:val="00AD2D09"/>
    <w:rsid w:val="00AE2012"/>
    <w:rsid w:val="00B010EA"/>
    <w:rsid w:val="00B36C85"/>
    <w:rsid w:val="00B61542"/>
    <w:rsid w:val="00B82459"/>
    <w:rsid w:val="00B83CB7"/>
    <w:rsid w:val="00B8543E"/>
    <w:rsid w:val="00B87F77"/>
    <w:rsid w:val="00BA6196"/>
    <w:rsid w:val="00BC6B82"/>
    <w:rsid w:val="00BC7AE5"/>
    <w:rsid w:val="00BD6C5D"/>
    <w:rsid w:val="00C03A9B"/>
    <w:rsid w:val="00C5051B"/>
    <w:rsid w:val="00C60C5E"/>
    <w:rsid w:val="00C62380"/>
    <w:rsid w:val="00C67697"/>
    <w:rsid w:val="00C86508"/>
    <w:rsid w:val="00C91309"/>
    <w:rsid w:val="00CA3630"/>
    <w:rsid w:val="00CA6D16"/>
    <w:rsid w:val="00CC6FDC"/>
    <w:rsid w:val="00CF26BD"/>
    <w:rsid w:val="00CF5957"/>
    <w:rsid w:val="00D00C19"/>
    <w:rsid w:val="00D017C2"/>
    <w:rsid w:val="00D25102"/>
    <w:rsid w:val="00D30CDC"/>
    <w:rsid w:val="00D476E5"/>
    <w:rsid w:val="00D510FB"/>
    <w:rsid w:val="00D7067E"/>
    <w:rsid w:val="00D7121C"/>
    <w:rsid w:val="00DA1106"/>
    <w:rsid w:val="00DB3179"/>
    <w:rsid w:val="00DC6CAC"/>
    <w:rsid w:val="00DE1966"/>
    <w:rsid w:val="00E06828"/>
    <w:rsid w:val="00E17DC2"/>
    <w:rsid w:val="00E74B57"/>
    <w:rsid w:val="00E81C28"/>
    <w:rsid w:val="00E83113"/>
    <w:rsid w:val="00E94B5B"/>
    <w:rsid w:val="00EA00A5"/>
    <w:rsid w:val="00EA63DA"/>
    <w:rsid w:val="00EA71FD"/>
    <w:rsid w:val="00EB559C"/>
    <w:rsid w:val="00EC3121"/>
    <w:rsid w:val="00EE1C34"/>
    <w:rsid w:val="00EE3477"/>
    <w:rsid w:val="00EE5AE8"/>
    <w:rsid w:val="00EE5F01"/>
    <w:rsid w:val="00EE7A8C"/>
    <w:rsid w:val="00F02019"/>
    <w:rsid w:val="00F07A30"/>
    <w:rsid w:val="00F152ED"/>
    <w:rsid w:val="00F163C6"/>
    <w:rsid w:val="00F16A58"/>
    <w:rsid w:val="00F24707"/>
    <w:rsid w:val="00F4219B"/>
    <w:rsid w:val="00F54E8A"/>
    <w:rsid w:val="00F658A2"/>
    <w:rsid w:val="00F75B8C"/>
    <w:rsid w:val="00F76078"/>
    <w:rsid w:val="00F81A55"/>
    <w:rsid w:val="00F96125"/>
    <w:rsid w:val="00FA25D8"/>
    <w:rsid w:val="00FD416D"/>
    <w:rsid w:val="00FE0726"/>
    <w:rsid w:val="00FE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F07A3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BC7AE5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D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DA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F07A3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BC7AE5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D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D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9024-4F71-453D-8096-2E73CEE2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3412</Words>
  <Characters>20478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23843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jkwiatkowski</dc:creator>
  <cp:lastModifiedBy>Damian Szuszkiewicz</cp:lastModifiedBy>
  <cp:revision>24</cp:revision>
  <cp:lastPrinted>2022-02-07T13:04:00Z</cp:lastPrinted>
  <dcterms:created xsi:type="dcterms:W3CDTF">2022-04-21T08:55:00Z</dcterms:created>
  <dcterms:modified xsi:type="dcterms:W3CDTF">2022-05-04T10:19:00Z</dcterms:modified>
</cp:coreProperties>
</file>