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07F" w:rsidRPr="00590961" w:rsidRDefault="002B62AC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590961">
        <w:rPr>
          <w:rFonts w:ascii="Arial Narrow" w:hAnsi="Arial Narrow"/>
          <w:b/>
          <w:sz w:val="24"/>
          <w:szCs w:val="24"/>
        </w:rPr>
        <w:t xml:space="preserve">Załącznik nr 4 - </w:t>
      </w:r>
      <w:r w:rsidR="00C76C7E" w:rsidRPr="00590961">
        <w:rPr>
          <w:rFonts w:ascii="Arial Narrow" w:hAnsi="Arial Narrow"/>
          <w:b/>
          <w:sz w:val="24"/>
          <w:szCs w:val="24"/>
        </w:rPr>
        <w:t>Projekt</w:t>
      </w:r>
      <w:r w:rsidRPr="00590961">
        <w:rPr>
          <w:rFonts w:ascii="Arial Narrow" w:hAnsi="Arial Narrow"/>
          <w:b/>
          <w:sz w:val="24"/>
          <w:szCs w:val="24"/>
        </w:rPr>
        <w:t xml:space="preserve"> umowy </w:t>
      </w:r>
    </w:p>
    <w:p w:rsidR="0011007F" w:rsidRPr="00590961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90961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90961">
        <w:rPr>
          <w:rFonts w:ascii="Arial Narrow" w:hAnsi="Arial Narrow"/>
          <w:b/>
          <w:sz w:val="24"/>
          <w:szCs w:val="24"/>
        </w:rPr>
        <w:t xml:space="preserve">UMOWA </w:t>
      </w:r>
    </w:p>
    <w:p w:rsidR="0011007F" w:rsidRPr="00590961" w:rsidRDefault="00361E5B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90961">
        <w:rPr>
          <w:rFonts w:ascii="Arial Narrow" w:hAnsi="Arial Narrow"/>
          <w:b/>
          <w:sz w:val="24"/>
          <w:szCs w:val="24"/>
        </w:rPr>
        <w:t>nr ZP/</w:t>
      </w:r>
      <w:r w:rsidR="003452E1" w:rsidRPr="00590961">
        <w:rPr>
          <w:rFonts w:ascii="Arial Narrow" w:hAnsi="Arial Narrow"/>
          <w:b/>
          <w:sz w:val="24"/>
          <w:szCs w:val="24"/>
        </w:rPr>
        <w:t>13</w:t>
      </w:r>
      <w:r w:rsidRPr="00590961">
        <w:rPr>
          <w:rFonts w:ascii="Arial Narrow" w:hAnsi="Arial Narrow"/>
          <w:b/>
          <w:sz w:val="24"/>
          <w:szCs w:val="24"/>
        </w:rPr>
        <w:t>/…/2022</w:t>
      </w:r>
    </w:p>
    <w:p w:rsidR="0011007F" w:rsidRPr="00590961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90961" w:rsidRDefault="002B62AC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590961">
        <w:rPr>
          <w:rFonts w:ascii="Arial Narrow" w:hAnsi="Arial Narrow" w:cs="Arial"/>
          <w:sz w:val="24"/>
          <w:szCs w:val="24"/>
        </w:rPr>
        <w:t>zawarta w dni</w:t>
      </w:r>
      <w:r w:rsidR="00361E5B" w:rsidRPr="00590961">
        <w:rPr>
          <w:rFonts w:ascii="Arial Narrow" w:hAnsi="Arial Narrow" w:cs="Arial"/>
          <w:sz w:val="24"/>
          <w:szCs w:val="24"/>
        </w:rPr>
        <w:t>u ………………….</w:t>
      </w:r>
      <w:r w:rsidR="00214444" w:rsidRPr="00590961">
        <w:rPr>
          <w:rFonts w:ascii="Arial Narrow" w:hAnsi="Arial Narrow" w:cs="Arial"/>
          <w:sz w:val="24"/>
          <w:szCs w:val="24"/>
        </w:rPr>
        <w:t>.. 202</w:t>
      </w:r>
      <w:r w:rsidR="00361E5B" w:rsidRPr="00590961">
        <w:rPr>
          <w:rFonts w:ascii="Arial Narrow" w:hAnsi="Arial Narrow" w:cs="Arial"/>
          <w:sz w:val="24"/>
          <w:szCs w:val="24"/>
        </w:rPr>
        <w:t>2</w:t>
      </w:r>
      <w:r w:rsidR="00214444" w:rsidRPr="00590961">
        <w:rPr>
          <w:rFonts w:ascii="Arial Narrow" w:hAnsi="Arial Narrow" w:cs="Arial"/>
          <w:sz w:val="24"/>
          <w:szCs w:val="24"/>
        </w:rPr>
        <w:t xml:space="preserve"> r. w Lipnie </w:t>
      </w:r>
      <w:r w:rsidRPr="00590961">
        <w:rPr>
          <w:rFonts w:ascii="Arial Narrow" w:hAnsi="Arial Narrow"/>
          <w:sz w:val="24"/>
          <w:szCs w:val="24"/>
        </w:rPr>
        <w:t xml:space="preserve">z Wykonawcą wybranym w </w:t>
      </w:r>
      <w:r w:rsidR="006D577E" w:rsidRPr="00590961">
        <w:rPr>
          <w:rFonts w:ascii="Arial Narrow" w:hAnsi="Arial Narrow"/>
          <w:sz w:val="24"/>
          <w:szCs w:val="24"/>
        </w:rPr>
        <w:t xml:space="preserve">postępowaniu w trybie podstawowym </w:t>
      </w:r>
      <w:r w:rsidRPr="00590961">
        <w:rPr>
          <w:rFonts w:ascii="Arial Narrow" w:hAnsi="Arial Narrow"/>
          <w:sz w:val="24"/>
          <w:szCs w:val="24"/>
        </w:rPr>
        <w:t>nr ZP/</w:t>
      </w:r>
      <w:r w:rsidR="00911DF8" w:rsidRPr="00590961">
        <w:rPr>
          <w:rFonts w:ascii="Arial Narrow" w:hAnsi="Arial Narrow"/>
          <w:sz w:val="24"/>
          <w:szCs w:val="24"/>
        </w:rPr>
        <w:t>13</w:t>
      </w:r>
      <w:r w:rsidRPr="00590961">
        <w:rPr>
          <w:rFonts w:ascii="Arial Narrow" w:hAnsi="Arial Narrow"/>
          <w:sz w:val="24"/>
          <w:szCs w:val="24"/>
        </w:rPr>
        <w:t>/202</w:t>
      </w:r>
      <w:r w:rsidR="00361E5B" w:rsidRPr="00590961">
        <w:rPr>
          <w:rFonts w:ascii="Arial Narrow" w:hAnsi="Arial Narrow"/>
          <w:sz w:val="24"/>
          <w:szCs w:val="24"/>
        </w:rPr>
        <w:t>2</w:t>
      </w:r>
      <w:r w:rsidRPr="00590961">
        <w:rPr>
          <w:rFonts w:ascii="Arial Narrow" w:hAnsi="Arial Narrow"/>
          <w:sz w:val="24"/>
          <w:szCs w:val="24"/>
        </w:rPr>
        <w:t xml:space="preserve"> na dostawę </w:t>
      </w:r>
      <w:r w:rsidR="00570ACA" w:rsidRPr="00590961">
        <w:rPr>
          <w:rFonts w:ascii="Arial Narrow" w:hAnsi="Arial Narrow"/>
          <w:bCs/>
          <w:sz w:val="24"/>
          <w:szCs w:val="24"/>
        </w:rPr>
        <w:t>środków</w:t>
      </w:r>
      <w:r w:rsidR="00361E5B" w:rsidRPr="00590961">
        <w:rPr>
          <w:rFonts w:ascii="Arial Narrow" w:hAnsi="Arial Narrow"/>
          <w:bCs/>
          <w:sz w:val="24"/>
          <w:szCs w:val="24"/>
        </w:rPr>
        <w:t xml:space="preserve"> do </w:t>
      </w:r>
      <w:r w:rsidR="00570ACA" w:rsidRPr="00590961">
        <w:rPr>
          <w:rFonts w:ascii="Arial Narrow" w:hAnsi="Arial Narrow"/>
          <w:bCs/>
          <w:sz w:val="24"/>
          <w:szCs w:val="24"/>
        </w:rPr>
        <w:t xml:space="preserve">dezynfekcji </w:t>
      </w:r>
      <w:r w:rsidR="00C70D2E" w:rsidRPr="00590961">
        <w:rPr>
          <w:rFonts w:ascii="Arial Narrow" w:eastAsia="Arial" w:hAnsi="Arial Narrow" w:cs="Arial"/>
          <w:sz w:val="24"/>
          <w:szCs w:val="24"/>
        </w:rPr>
        <w:t>d</w:t>
      </w:r>
      <w:r w:rsidR="00570ACA" w:rsidRPr="00590961">
        <w:rPr>
          <w:rFonts w:ascii="Arial Narrow" w:hAnsi="Arial Narrow"/>
          <w:sz w:val="24"/>
          <w:szCs w:val="24"/>
        </w:rPr>
        <w:t xml:space="preserve">o Szpitala Lipno </w:t>
      </w:r>
      <w:r w:rsidRPr="00590961">
        <w:rPr>
          <w:rFonts w:ascii="Arial Narrow" w:hAnsi="Arial Narrow"/>
          <w:sz w:val="24"/>
          <w:szCs w:val="24"/>
        </w:rPr>
        <w:t>Sp. z o.o.</w:t>
      </w:r>
      <w:r w:rsidR="004A4377" w:rsidRPr="00590961">
        <w:rPr>
          <w:rFonts w:ascii="Arial Narrow" w:hAnsi="Arial Narrow"/>
          <w:sz w:val="24"/>
          <w:szCs w:val="24"/>
        </w:rPr>
        <w:t xml:space="preserve"> w Lipnie</w:t>
      </w:r>
      <w:r w:rsidRPr="00590961">
        <w:rPr>
          <w:rFonts w:ascii="Arial Narrow" w:hAnsi="Arial Narrow"/>
          <w:sz w:val="24"/>
          <w:szCs w:val="24"/>
        </w:rPr>
        <w:t>,</w:t>
      </w:r>
      <w:r w:rsidRPr="00590961">
        <w:rPr>
          <w:rFonts w:ascii="Arial Narrow" w:hAnsi="Arial Narrow" w:cs="Arial"/>
          <w:sz w:val="24"/>
          <w:szCs w:val="24"/>
        </w:rPr>
        <w:t xml:space="preserve"> pomiędzy:</w:t>
      </w:r>
    </w:p>
    <w:p w:rsidR="0011007F" w:rsidRPr="00590961" w:rsidRDefault="0011007F">
      <w:pPr>
        <w:shd w:val="clear" w:color="auto" w:fill="FFFFFF" w:themeFill="background1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11007F" w:rsidRPr="00590961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b/>
          <w:sz w:val="24"/>
          <w:szCs w:val="24"/>
        </w:rPr>
        <w:t>Szpital Lip</w:t>
      </w:r>
      <w:r w:rsidR="00723F13" w:rsidRPr="00590961">
        <w:rPr>
          <w:rFonts w:ascii="Arial Narrow" w:hAnsi="Arial Narrow"/>
          <w:b/>
          <w:sz w:val="24"/>
          <w:szCs w:val="24"/>
        </w:rPr>
        <w:t>no Sp. z o.o. ul. Nieszawska 6</w:t>
      </w:r>
      <w:r w:rsidRPr="00590961">
        <w:rPr>
          <w:rFonts w:ascii="Arial Narrow" w:hAnsi="Arial Narrow"/>
          <w:b/>
          <w:sz w:val="24"/>
          <w:szCs w:val="24"/>
        </w:rPr>
        <w:t>,</w:t>
      </w:r>
      <w:r w:rsidR="00251C57" w:rsidRPr="00590961">
        <w:rPr>
          <w:rFonts w:ascii="Arial Narrow" w:hAnsi="Arial Narrow"/>
          <w:b/>
          <w:sz w:val="24"/>
          <w:szCs w:val="24"/>
        </w:rPr>
        <w:t xml:space="preserve"> </w:t>
      </w:r>
      <w:r w:rsidRPr="00590961">
        <w:rPr>
          <w:rFonts w:ascii="Arial Narrow" w:hAnsi="Arial Narrow"/>
          <w:b/>
          <w:sz w:val="24"/>
          <w:szCs w:val="24"/>
        </w:rPr>
        <w:t xml:space="preserve">87-600 Lipno, </w:t>
      </w:r>
      <w:r w:rsidRPr="00590961">
        <w:rPr>
          <w:rFonts w:ascii="Arial Narrow" w:hAnsi="Arial Narrow"/>
          <w:sz w:val="24"/>
          <w:szCs w:val="24"/>
        </w:rPr>
        <w:t xml:space="preserve">wpisanym do rejestru KRS przez Sąd Rejonowy w Toruniu, VII Wydział Gospodarczy Krajowego Rejestru Sądowego pod nr </w:t>
      </w:r>
      <w:r w:rsidRPr="00590961">
        <w:rPr>
          <w:rFonts w:ascii="Arial Narrow" w:hAnsi="Arial Narrow" w:cs="Arial"/>
          <w:sz w:val="24"/>
          <w:szCs w:val="24"/>
        </w:rPr>
        <w:t xml:space="preserve">0000327976,  </w:t>
      </w:r>
      <w:r w:rsidR="00570ACA" w:rsidRPr="00590961">
        <w:rPr>
          <w:rFonts w:ascii="Arial Narrow" w:hAnsi="Arial Narrow"/>
          <w:sz w:val="24"/>
          <w:szCs w:val="24"/>
        </w:rPr>
        <w:t>NIP 466</w:t>
      </w:r>
      <w:r w:rsidRPr="00590961">
        <w:rPr>
          <w:rFonts w:ascii="Arial Narrow" w:hAnsi="Arial Narrow"/>
          <w:sz w:val="24"/>
          <w:szCs w:val="24"/>
        </w:rPr>
        <w:t xml:space="preserve">0387504, REGON 340572055, kapitał zakładowy </w:t>
      </w:r>
      <w:r w:rsidR="00361E5B" w:rsidRPr="00590961">
        <w:rPr>
          <w:rFonts w:ascii="Arial Narrow" w:hAnsi="Arial Narrow"/>
          <w:sz w:val="24"/>
          <w:szCs w:val="24"/>
        </w:rPr>
        <w:t>4 8</w:t>
      </w:r>
      <w:r w:rsidRPr="00590961">
        <w:rPr>
          <w:rFonts w:ascii="Arial Narrow" w:hAnsi="Arial Narrow"/>
          <w:sz w:val="24"/>
          <w:szCs w:val="24"/>
        </w:rPr>
        <w:t xml:space="preserve">50 000,00 zł, zwany dalej </w:t>
      </w:r>
      <w:r w:rsidRPr="00590961">
        <w:rPr>
          <w:rFonts w:ascii="Arial Narrow" w:hAnsi="Arial Narrow"/>
          <w:b/>
          <w:sz w:val="24"/>
          <w:szCs w:val="24"/>
        </w:rPr>
        <w:t>Zamawiającym</w:t>
      </w:r>
      <w:r w:rsidRPr="00590961">
        <w:rPr>
          <w:rFonts w:ascii="Arial Narrow" w:hAnsi="Arial Narrow"/>
          <w:sz w:val="24"/>
          <w:szCs w:val="24"/>
        </w:rPr>
        <w:t xml:space="preserve">, w imieniu którego działa: </w:t>
      </w:r>
    </w:p>
    <w:p w:rsidR="0011007F" w:rsidRPr="00590961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590961">
        <w:rPr>
          <w:rFonts w:ascii="Arial Narrow" w:hAnsi="Arial Narrow" w:cs="Arial"/>
          <w:sz w:val="24"/>
          <w:szCs w:val="24"/>
        </w:rPr>
        <w:t xml:space="preserve">Prezes Zarządu - </w:t>
      </w:r>
      <w:r w:rsidRPr="00590961">
        <w:rPr>
          <w:rFonts w:ascii="Arial Narrow" w:hAnsi="Arial Narrow" w:cs="Arial"/>
          <w:b/>
          <w:sz w:val="24"/>
          <w:szCs w:val="24"/>
        </w:rPr>
        <w:t>Andrzej Wasielewski</w:t>
      </w:r>
    </w:p>
    <w:p w:rsidR="0011007F" w:rsidRPr="00590961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90961" w:rsidRDefault="002B62AC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 xml:space="preserve">a </w:t>
      </w:r>
    </w:p>
    <w:p w:rsidR="0011007F" w:rsidRPr="00590961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90961">
        <w:rPr>
          <w:rFonts w:ascii="Arial Narrow" w:hAnsi="Arial Narrow" w:cs="Arial Narrow"/>
          <w:color w:val="000000"/>
          <w:sz w:val="24"/>
          <w:szCs w:val="24"/>
        </w:rPr>
        <w:t xml:space="preserve">(w przypadku przedsiębiorcy wpisanego do KRS) ……………………………………….………, z siedzibą       w …………………………………………..… przy ulicy ……………………………………………, wpisaną do rejestru przedsiębiorców prowadzonego przez Sąd Rejonowy …………………………………...…….…….. Wydział Gospodarczy Krajowego Rejestru Sądowego pod numerem KRS…………….………...…, kapitał zakładowy ………………………………… (niepotrzebne skreślić), </w:t>
      </w:r>
    </w:p>
    <w:p w:rsidR="0011007F" w:rsidRPr="00590961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90961">
        <w:rPr>
          <w:rFonts w:ascii="Arial Narrow" w:hAnsi="Arial Narrow" w:cs="Arial Narrow"/>
          <w:color w:val="000000"/>
          <w:sz w:val="24"/>
          <w:szCs w:val="24"/>
        </w:rPr>
        <w:t xml:space="preserve">NIP …………………………………, REGON ……………………………..., zwaną dalej </w:t>
      </w:r>
      <w:r w:rsidRPr="00590961">
        <w:rPr>
          <w:rFonts w:ascii="Arial Narrow" w:hAnsi="Arial Narrow" w:cs="Arial Narrow"/>
          <w:b/>
          <w:color w:val="000000"/>
          <w:sz w:val="24"/>
          <w:szCs w:val="24"/>
        </w:rPr>
        <w:t>Wykonawcą</w:t>
      </w:r>
      <w:r w:rsidRPr="00590961">
        <w:rPr>
          <w:rFonts w:ascii="Arial Narrow" w:hAnsi="Arial Narrow" w:cs="Arial Narrow"/>
          <w:color w:val="000000"/>
          <w:sz w:val="24"/>
          <w:szCs w:val="24"/>
        </w:rPr>
        <w:t xml:space="preserve">, którą reprezentują: </w:t>
      </w:r>
    </w:p>
    <w:p w:rsidR="0011007F" w:rsidRPr="00590961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</w:rPr>
      </w:pPr>
      <w:r w:rsidRPr="00590961">
        <w:rPr>
          <w:rFonts w:ascii="Arial Narrow" w:hAnsi="Arial Narrow" w:cs="Arial Narrow"/>
          <w:color w:val="000000"/>
          <w:sz w:val="24"/>
          <w:szCs w:val="24"/>
        </w:rPr>
        <w:t>………………………………………….…………………………………. .</w:t>
      </w:r>
    </w:p>
    <w:p w:rsidR="0011007F" w:rsidRPr="00590961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90961">
        <w:rPr>
          <w:rFonts w:ascii="Arial Narrow" w:hAnsi="Arial Narrow" w:cs="Arial Narrow"/>
          <w:color w:val="000000"/>
          <w:sz w:val="24"/>
          <w:szCs w:val="24"/>
        </w:rPr>
        <w:t xml:space="preserve">lub (w przypadku przedsiębiorcy wpisanego do centralnej ewidencji i informacji o działalności gospodarczej CEIDG) </w:t>
      </w:r>
    </w:p>
    <w:p w:rsidR="0011007F" w:rsidRPr="00590961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90961">
        <w:rPr>
          <w:rFonts w:ascii="Arial Narrow" w:hAnsi="Arial Narrow" w:cs="Arial Narrow"/>
          <w:color w:val="000000"/>
          <w:sz w:val="24"/>
          <w:szCs w:val="24"/>
        </w:rPr>
        <w:t xml:space="preserve">Imię i nazwisko …………………………….., działającym pod firmą ……………………………………..……. z siedzibą w …………………………………. przy ulicy ………………………………………………., wpisanym do Centralnej Ewidencji i Informacji o Działalności Gospodarczej </w:t>
      </w:r>
    </w:p>
    <w:p w:rsidR="0011007F" w:rsidRPr="00590961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90961">
        <w:rPr>
          <w:rFonts w:ascii="Arial Narrow" w:hAnsi="Arial Narrow" w:cs="Arial Narrow"/>
          <w:color w:val="000000"/>
          <w:sz w:val="24"/>
          <w:szCs w:val="24"/>
        </w:rPr>
        <w:t>NIP ………………………, REGON ………………………..</w:t>
      </w:r>
      <w:r w:rsidRPr="00590961">
        <w:rPr>
          <w:rFonts w:ascii="Arial Narrow" w:hAnsi="Arial Narrow" w:cs="Arial Narrow"/>
          <w:color w:val="000000"/>
          <w:sz w:val="24"/>
          <w:szCs w:val="24"/>
        </w:rPr>
        <w:tab/>
        <w:t xml:space="preserve">., zwanym dalej </w:t>
      </w:r>
      <w:r w:rsidRPr="00590961">
        <w:rPr>
          <w:rFonts w:ascii="Arial Narrow" w:hAnsi="Arial Narrow" w:cs="Arial Narrow"/>
          <w:b/>
          <w:color w:val="000000"/>
          <w:sz w:val="24"/>
          <w:szCs w:val="24"/>
        </w:rPr>
        <w:t>Wykonawcą</w:t>
      </w:r>
      <w:r w:rsidRPr="00590961">
        <w:rPr>
          <w:rFonts w:ascii="Arial Narrow" w:hAnsi="Arial Narrow" w:cs="Arial Narrow"/>
          <w:color w:val="000000"/>
          <w:sz w:val="24"/>
          <w:szCs w:val="24"/>
        </w:rPr>
        <w:t>.</w:t>
      </w:r>
    </w:p>
    <w:p w:rsidR="0011007F" w:rsidRPr="00590961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90961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 xml:space="preserve">Na podstawie art. </w:t>
      </w:r>
      <w:r w:rsidR="00F50E93" w:rsidRPr="00590961">
        <w:rPr>
          <w:rFonts w:ascii="Arial Narrow" w:hAnsi="Arial Narrow"/>
          <w:sz w:val="24"/>
          <w:szCs w:val="24"/>
        </w:rPr>
        <w:t>275 pkt 1)</w:t>
      </w:r>
      <w:r w:rsidRPr="00590961">
        <w:rPr>
          <w:rFonts w:ascii="Arial Narrow" w:hAnsi="Arial Narrow"/>
          <w:sz w:val="24"/>
          <w:szCs w:val="24"/>
        </w:rPr>
        <w:t xml:space="preserve"> ustawy Prawo zamówień publicznych (Dz. U. </w:t>
      </w:r>
      <w:r w:rsidR="003D699D" w:rsidRPr="00590961">
        <w:rPr>
          <w:rFonts w:ascii="Arial Narrow" w:hAnsi="Arial Narrow"/>
          <w:sz w:val="24"/>
          <w:szCs w:val="24"/>
        </w:rPr>
        <w:t>2021</w:t>
      </w:r>
      <w:r w:rsidRPr="00590961">
        <w:rPr>
          <w:rFonts w:ascii="Arial Narrow" w:hAnsi="Arial Narrow"/>
          <w:sz w:val="24"/>
          <w:szCs w:val="24"/>
        </w:rPr>
        <w:t xml:space="preserve"> poz. </w:t>
      </w:r>
      <w:r w:rsidR="006C2210" w:rsidRPr="00590961">
        <w:rPr>
          <w:rFonts w:ascii="Arial Narrow" w:hAnsi="Arial Narrow"/>
          <w:sz w:val="24"/>
          <w:szCs w:val="24"/>
        </w:rPr>
        <w:t>1129</w:t>
      </w:r>
      <w:r w:rsidRPr="00590961">
        <w:rPr>
          <w:rFonts w:ascii="Arial Narrow" w:hAnsi="Arial Narrow"/>
          <w:sz w:val="24"/>
          <w:szCs w:val="24"/>
        </w:rPr>
        <w:t xml:space="preserve"> ze zm.) zawarto umowę następującej treści:</w:t>
      </w:r>
    </w:p>
    <w:p w:rsidR="0011007F" w:rsidRPr="00590961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686702" w:rsidRPr="00590961" w:rsidRDefault="00686702" w:rsidP="00686702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90961">
        <w:rPr>
          <w:rFonts w:ascii="Arial Narrow" w:hAnsi="Arial Narrow"/>
          <w:b/>
          <w:sz w:val="24"/>
          <w:szCs w:val="24"/>
        </w:rPr>
        <w:t>§1</w:t>
      </w:r>
    </w:p>
    <w:p w:rsidR="00686702" w:rsidRPr="00590961" w:rsidRDefault="00686702" w:rsidP="00686702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>Wykonawca w stosunku do Zamawiającego zobowiązuje się do dostaw produktów do Szpitala Lipno Sp. z o.o. w Lipnie, szczegółowo opisanych w Załączniku nr 2 (pakiet nr …..) stanowiącym integralną część niniejszej umowy, który określa rodzaj nabywanych produktów, ilość, ceny jednostkowe oraz wartości końcowe, o łącznej wartości określonej w §3 ust. 1.</w:t>
      </w:r>
    </w:p>
    <w:p w:rsidR="00686702" w:rsidRPr="00590961" w:rsidRDefault="00686702" w:rsidP="00686702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 xml:space="preserve">Zamawiający zastrzega, że minimalny poziom wszystkich dostaw wyniesie 70% wartości, określonej w §3 ust. 1. </w:t>
      </w:r>
    </w:p>
    <w:p w:rsidR="00686702" w:rsidRPr="00590961" w:rsidRDefault="00686702" w:rsidP="00686702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>Złożony przez Wykonawcę formularz oferty (Załącznik nr 1) w postępowaniu z dnia ........................... r. stanowi integralną część niniejszej umowy.</w:t>
      </w:r>
    </w:p>
    <w:p w:rsidR="00686702" w:rsidRPr="00590961" w:rsidRDefault="00686702" w:rsidP="00686702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>Wykonawca zobowiązuje się dostarczyć Zamawiającemu produkty dobrej jakości, identyczne z opisem zawartym w ofercie przetargowej. Jeżeli dotyczy, to na każdorazowe żądanie Zamawiającego Wykonawca zobowiązuje się dostarczyć dokumentację, w szczególności atesty, stwierdzające, iż jakość dostarczanych produktów odpowiada wymaganiom stawianym w tym zakresie przez odpowiednie przepisy prawa.</w:t>
      </w:r>
    </w:p>
    <w:p w:rsidR="00686702" w:rsidRPr="00590961" w:rsidRDefault="00686702" w:rsidP="0068670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686702" w:rsidRPr="00590961" w:rsidRDefault="00686702" w:rsidP="00686702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90961">
        <w:rPr>
          <w:rFonts w:ascii="Arial Narrow" w:hAnsi="Arial Narrow"/>
          <w:b/>
          <w:sz w:val="24"/>
          <w:szCs w:val="24"/>
        </w:rPr>
        <w:t>§2</w:t>
      </w:r>
    </w:p>
    <w:p w:rsidR="00686702" w:rsidRPr="00590961" w:rsidRDefault="00686702" w:rsidP="00686702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>Dostawy, o których mowa w §1 ust. 1, będą realizowane sukcesywnie, każdorazowo na podstawie zamówienia złożonego przez Zamawiającego. Zamawiający będzie składał zamówienia, w formie pisemnej na wskazany poniżej adres poczty elektronicznej Wykonawcy:</w:t>
      </w:r>
    </w:p>
    <w:p w:rsidR="00686702" w:rsidRPr="00590961" w:rsidRDefault="006B0AA8" w:rsidP="00686702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Osoba do kontaktu: …………</w:t>
      </w:r>
      <w:r w:rsidR="00686702" w:rsidRPr="00590961">
        <w:rPr>
          <w:rFonts w:ascii="Arial Narrow" w:hAnsi="Arial Narrow"/>
          <w:sz w:val="24"/>
          <w:szCs w:val="24"/>
        </w:rPr>
        <w:t>…....................................................tel.: ................................................</w:t>
      </w:r>
    </w:p>
    <w:p w:rsidR="00686702" w:rsidRPr="00590961" w:rsidRDefault="00686702" w:rsidP="00686702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 xml:space="preserve">Adres poczty elektronicznej: …………………..……………………………………………………..……... </w:t>
      </w:r>
    </w:p>
    <w:p w:rsidR="00686702" w:rsidRPr="00590961" w:rsidRDefault="00686702" w:rsidP="00686702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>Dostawa przedmiotu umowy odbywać się będzie na koszt i ryzyko Wykonawcy do Apteki Szpitalnej Szpitala Lipno Sp. z o.o. przy ul. Nieszawskiej 6 w Lipnie w terminie do 3 dni roboczych, po dniu złożenia zamówienia (od poniedziałku do piątku, w godzinach od 08:00 do 14:00). Jeżeli dostawa wypada w dniu wolnym od pracy lub w sobotę, dostawa nastąpi w pierwszym dniu roboczym po wyznaczonym terminie. Wykonawca oznaczy, na opakowaniach transportowych lub w dokumentach przewozowych, dostawę informacją wskazującą jednoznacznie na to, że towar ma być dostarczony do Apteki Szpitalnej i w godzinach wskazanych w tym ustępie.</w:t>
      </w:r>
    </w:p>
    <w:p w:rsidR="00686702" w:rsidRPr="00590961" w:rsidRDefault="00686702" w:rsidP="00686702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>Zamawiający potwierdzi otrzymanie dostawy, zgodność z dokumentami dostawy oraz brak zauważonych wad dostarczonych produktów przez złożenie na zwrotnych dokumentach podpisu osoby przyjmującej oraz daty i godziny przyjęcia. Dopuszcza się zastosowanie urządzeń elektronicznych umożliwiających złożenie takiego podpisu oraz, na wniosek Zamawiającego, wydruk z systemu powiązanego z urządzeniem, dowodu dostawy z podpisem przyjmującego.</w:t>
      </w:r>
    </w:p>
    <w:p w:rsidR="00686702" w:rsidRPr="00590961" w:rsidRDefault="00686702" w:rsidP="00686702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 xml:space="preserve">Do każdej dostawy Wykonawca dołączy dokument zawierający: nazwę towaru, datę ważności produktu, ilość i cenę – faktura VAT w formie papierowej (oryginał dla Zamawiajacego) lub elektronicznej na adres: </w:t>
      </w:r>
      <w:r w:rsidRPr="00590961">
        <w:rPr>
          <w:rFonts w:ascii="Arial Narrow" w:hAnsi="Arial Narrow" w:cs="Arial"/>
          <w:sz w:val="24"/>
          <w:szCs w:val="24"/>
        </w:rPr>
        <w:t>apteka.szpital.lipno@gmail.com</w:t>
      </w:r>
      <w:r w:rsidRPr="00590961">
        <w:rPr>
          <w:rFonts w:ascii="Arial Narrow" w:hAnsi="Arial Narrow"/>
          <w:sz w:val="24"/>
          <w:szCs w:val="24"/>
        </w:rPr>
        <w:t>.</w:t>
      </w:r>
    </w:p>
    <w:p w:rsidR="00686702" w:rsidRPr="00590961" w:rsidRDefault="00686702" w:rsidP="00686702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>Numer serii oraz data ważności produktu musi być widoczna na etykiecie produktu oraz na fakturze VAT, lub na dokumencie związanym z fakturą VAT. Nazwa produktu w języku polskim musi być widoczna na każdej etykiecie produktu lub pojedynczej ulotce dołączonej do pojedynczego opakowania.</w:t>
      </w:r>
    </w:p>
    <w:p w:rsidR="00686702" w:rsidRPr="00590961" w:rsidRDefault="00686702" w:rsidP="00686702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>Termin ważności dostarczonych produktów nie może być krótszy niż 6 miesięcy od daty dostarczenia produktu do siedziby Zamawiającego. Za porozumieniem Stron można skrócić termin ważności przesyłanego produktu.</w:t>
      </w:r>
    </w:p>
    <w:p w:rsidR="00C072A2" w:rsidRPr="005207CF" w:rsidRDefault="00C072A2" w:rsidP="00C072A2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Obowiązki dotyczące odzysku i recyklingu odpadów opakowaniowych i poużytkowych leżą po stronie Wykonawcy. Wykonawca od razu po dostarczeniu zamówienia zobowiązany jest zabrać      z terenu Zamawiającego opakowania zewnętrzne, takie jak folie, palety, duże kartony zewnętrzne. </w:t>
      </w:r>
    </w:p>
    <w:p w:rsidR="00686702" w:rsidRPr="00590961" w:rsidRDefault="00686702" w:rsidP="00686702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 xml:space="preserve">Każda ze Stron wyznaczy swoich przedstawicieli upoważnionych do działania w ich imieniu            w zakresie rozwiązywania bieżących problemów związanych z realizacją umowy. </w:t>
      </w:r>
    </w:p>
    <w:p w:rsidR="00686702" w:rsidRPr="00590961" w:rsidRDefault="00686702" w:rsidP="00686702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 xml:space="preserve">Bieżący nadzór nad realizacją przedmiotu umowy ze strony Zamawiającego sprawować będzie: ze strony Apteki – Pan mgr farm. Radosław Trojanowski tel. +48 54 288 03 88. </w:t>
      </w:r>
    </w:p>
    <w:p w:rsidR="00686702" w:rsidRPr="00590961" w:rsidRDefault="00686702" w:rsidP="00686702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>Reklamacje dotyczące dostawy Zamawiający będzie wysyłał na adres poczty elektronicznej …………………………………………………….………… . Wykonawca rozpatrzy złożoną reklamację w terminie do 3 dni roboczych.</w:t>
      </w:r>
    </w:p>
    <w:p w:rsidR="00686702" w:rsidRPr="00590961" w:rsidRDefault="00686702" w:rsidP="0068670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686702" w:rsidRPr="00590961" w:rsidRDefault="00686702" w:rsidP="00686702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90961">
        <w:rPr>
          <w:rFonts w:ascii="Arial Narrow" w:hAnsi="Arial Narrow"/>
          <w:b/>
          <w:sz w:val="24"/>
          <w:szCs w:val="24"/>
        </w:rPr>
        <w:t>§3</w:t>
      </w:r>
    </w:p>
    <w:p w:rsidR="00686702" w:rsidRPr="00590961" w:rsidRDefault="00686702" w:rsidP="00686702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 xml:space="preserve">Maksymalną wartość dostaw Strony ustalają na kwotę w wysokości: </w:t>
      </w:r>
    </w:p>
    <w:p w:rsidR="00686702" w:rsidRPr="00590961" w:rsidRDefault="00686702" w:rsidP="00686702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 xml:space="preserve">Pakiet nr …… </w:t>
      </w:r>
    </w:p>
    <w:p w:rsidR="00686702" w:rsidRPr="00590961" w:rsidRDefault="00686702" w:rsidP="00686702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 xml:space="preserve">netto: ................................................................................................................................................ zł </w:t>
      </w:r>
    </w:p>
    <w:p w:rsidR="00686702" w:rsidRPr="00590961" w:rsidRDefault="00686702" w:rsidP="00686702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 xml:space="preserve">słownie netto: ...................................................................................................................................... </w:t>
      </w:r>
    </w:p>
    <w:p w:rsidR="00686702" w:rsidRPr="00590961" w:rsidRDefault="00686702" w:rsidP="00686702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 xml:space="preserve">brutto: ............................................................................................................................................... zł </w:t>
      </w:r>
    </w:p>
    <w:p w:rsidR="00686702" w:rsidRPr="00590961" w:rsidRDefault="00686702" w:rsidP="00686702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>słownie brutto: .....................................................................................................................................</w:t>
      </w:r>
    </w:p>
    <w:p w:rsidR="00686702" w:rsidRPr="00590961" w:rsidRDefault="00686702" w:rsidP="00686702">
      <w:pPr>
        <w:spacing w:after="0" w:line="240" w:lineRule="auto"/>
        <w:ind w:left="284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>Ceny jednostkowe asortymentu określa Załącznik nr 2 stanowiący integralną część niniejszej umowy.</w:t>
      </w:r>
    </w:p>
    <w:p w:rsidR="00686702" w:rsidRPr="00590961" w:rsidRDefault="00686702" w:rsidP="00686702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 xml:space="preserve">Podana cena zawiera wszystkie koszty związane z realizacją zamówienia (podatek VAT, koszt dostawy, cła, opłat granicznych itp.). </w:t>
      </w:r>
    </w:p>
    <w:p w:rsidR="00C072A2" w:rsidRPr="005207CF" w:rsidRDefault="00C072A2" w:rsidP="00C072A2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Wykonawca </w:t>
      </w:r>
      <w:r w:rsidRPr="005207CF">
        <w:rPr>
          <w:rFonts w:ascii="Arial Narrow" w:hAnsi="Arial Narrow"/>
          <w:sz w:val="24"/>
          <w:szCs w:val="24"/>
        </w:rPr>
        <w:t xml:space="preserve">gwarantuje stałość ceny </w:t>
      </w:r>
      <w:r w:rsidR="002239BD">
        <w:rPr>
          <w:rFonts w:ascii="Arial Narrow" w:hAnsi="Arial Narrow"/>
          <w:sz w:val="24"/>
          <w:szCs w:val="24"/>
        </w:rPr>
        <w:t xml:space="preserve">netto </w:t>
      </w:r>
      <w:bookmarkStart w:id="0" w:name="_GoBack"/>
      <w:bookmarkEnd w:id="0"/>
      <w:r w:rsidRPr="005207CF">
        <w:rPr>
          <w:rFonts w:ascii="Arial Narrow" w:hAnsi="Arial Narrow"/>
          <w:sz w:val="24"/>
          <w:szCs w:val="24"/>
        </w:rPr>
        <w:t xml:space="preserve">na oferowane produkty przez cały okres obowiązywania niniejszej umowy. </w:t>
      </w:r>
    </w:p>
    <w:p w:rsidR="00686702" w:rsidRPr="00590961" w:rsidRDefault="00686702" w:rsidP="00686702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 xml:space="preserve">W przypadku nie dostarczenia zamówionego produktu w terminie określonym umową §2 ust. 2, Zamawiający zastrzega sobie prawo do dokonania zakupu u innego podmiotu i obciążenia różnicą cenową oraz ewentualnymi kosztami transportu zobowiązanego niniejszą umową Wykonawcy. </w:t>
      </w:r>
    </w:p>
    <w:p w:rsidR="00686702" w:rsidRPr="00590961" w:rsidRDefault="00686702" w:rsidP="00686702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 xml:space="preserve">Zamawiający mając na uwadze przepisy ustawy z dnia 09.11.2018r. o elektronicznym fakturowaniu w zamówieniach publicznych, koncesjach na roboty budowlane lub usługi oraz partnerstwie </w:t>
      </w:r>
      <w:r w:rsidRPr="00590961">
        <w:rPr>
          <w:rFonts w:ascii="Arial Narrow" w:hAnsi="Arial Narrow"/>
          <w:sz w:val="24"/>
          <w:szCs w:val="24"/>
        </w:rPr>
        <w:lastRenderedPageBreak/>
        <w:t xml:space="preserve">publiczno-prywatnym (Dz. U. z 23.11.2018r. poz. 2191) wymaga złożenia po zawarciu umowy oświadczenia przez Wykonawcę, że zamierza przesyłać do Zamawiającego drogą elektroniczną ustrukturyzowane faktury elektroniczne. </w:t>
      </w:r>
    </w:p>
    <w:p w:rsidR="00686702" w:rsidRPr="00590961" w:rsidRDefault="00686702" w:rsidP="00686702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 xml:space="preserve">W przypadku wystawienia ustrukturyzowanej faktury elektronicznej musi ona zostać przesłana za pośrednictwem Platformy Elektronicznego Fakturowania, zgodnie z przepisami ustawy z dnia 09.11.2018r. o elektronicznym fakturowaniu w zamówieniach publicznych, koncesjach na roboty budowlane lub usługi oraz partnerstwie publiczno-prywatnym (Dz. U. z 23.11.2018r. poz. 2191). NIP Zamawiającego: 4660387504. </w:t>
      </w:r>
    </w:p>
    <w:p w:rsidR="00686702" w:rsidRPr="00590961" w:rsidRDefault="00686702" w:rsidP="00686702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>Na podstawie art. 106n ust. 1 ustawy z dnia 11 marca 2004 r. o podatku od towarów i usług Zamawiający udziela Wykonawcy zgody na wystawianie i przesyłanie faktur, duplikatów faktur oraz ich korekt, a także not obciążeniowych i not korygujących w formacie pliku elektronicznego PDF na wskazany przez siebie adres poczty e-mail, ze wskazanych w umowie adresów poczty e-mail Wykonawcy.</w:t>
      </w:r>
    </w:p>
    <w:p w:rsidR="00686702" w:rsidRPr="00590961" w:rsidRDefault="00686702" w:rsidP="00686702">
      <w:pPr>
        <w:spacing w:after="0" w:line="240" w:lineRule="auto"/>
        <w:ind w:left="66"/>
        <w:jc w:val="both"/>
        <w:rPr>
          <w:rFonts w:ascii="Arial Narrow" w:hAnsi="Arial Narrow"/>
          <w:color w:val="0070C0"/>
          <w:sz w:val="24"/>
          <w:szCs w:val="24"/>
        </w:rPr>
      </w:pPr>
    </w:p>
    <w:p w:rsidR="00686702" w:rsidRPr="00590961" w:rsidRDefault="00686702" w:rsidP="00686702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90961">
        <w:rPr>
          <w:rFonts w:ascii="Arial Narrow" w:hAnsi="Arial Narrow"/>
          <w:b/>
          <w:sz w:val="24"/>
          <w:szCs w:val="24"/>
        </w:rPr>
        <w:t>§4</w:t>
      </w:r>
    </w:p>
    <w:p w:rsidR="00686702" w:rsidRPr="00590961" w:rsidRDefault="00686702" w:rsidP="00686702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>Zamawiający oświadcza, że jest płatnikiem podatku VAT</w:t>
      </w:r>
      <w:r w:rsidR="006C34B4" w:rsidRPr="00590961">
        <w:rPr>
          <w:rFonts w:ascii="Arial Narrow" w:hAnsi="Arial Narrow"/>
          <w:sz w:val="24"/>
          <w:szCs w:val="24"/>
        </w:rPr>
        <w:t xml:space="preserve"> o numerze identyfikacyjnym 4660387</w:t>
      </w:r>
      <w:r w:rsidRPr="00590961">
        <w:rPr>
          <w:rFonts w:ascii="Arial Narrow" w:hAnsi="Arial Narrow"/>
          <w:sz w:val="24"/>
          <w:szCs w:val="24"/>
        </w:rPr>
        <w:t xml:space="preserve">504 i upoważnia Wykonawcę do wystawienia faktury VAT bez potwierdzenia odbioru faktury. </w:t>
      </w:r>
    </w:p>
    <w:p w:rsidR="00686702" w:rsidRPr="00590961" w:rsidRDefault="00686702" w:rsidP="00686702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 xml:space="preserve">Należność za każdorazową realizację zamówienia płatna będzie przelewem w terminie do 30 dni od dnia otrzymania faktury VAT na wskazany numer rachunku bankowego Wykonawcy. </w:t>
      </w:r>
    </w:p>
    <w:p w:rsidR="00686702" w:rsidRPr="00590961" w:rsidRDefault="00686702" w:rsidP="00686702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 xml:space="preserve">Jako dzień zapłaty faktury VAT przyjmuje się datę obciążenia rachunku bankowego Zamawiającego. </w:t>
      </w:r>
    </w:p>
    <w:p w:rsidR="00686702" w:rsidRPr="00590961" w:rsidRDefault="00686702" w:rsidP="00686702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>W przypadku konieczności wystawienia przez Wykonawcę faktury lub faktur korygujących, 30 - dniowy termin płatności biegnie od dnia dostarczenia Zamawiającemu ostatniej faktury korygującej.</w:t>
      </w:r>
    </w:p>
    <w:p w:rsidR="00686702" w:rsidRPr="00590961" w:rsidRDefault="00686702" w:rsidP="00686702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 xml:space="preserve">Wykonawca zobowiązuje się nie dokonywać cesji wierzytelności bez zgody Zamawiającego. </w:t>
      </w:r>
    </w:p>
    <w:p w:rsidR="00686702" w:rsidRPr="00590961" w:rsidRDefault="00686702" w:rsidP="00686702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 xml:space="preserve">Zapłata wynagrodzenia nastąpi wyłącznie na rachunek bankowy widniejący na białej liście podatników VAT prowadzonej przez Szefa Krajowej Administracji Skarbowej a znajdującej się na stronie internetowej Ministerstwa Finansów. W przypadku jeżeli rachunek Wykonawcy nie został umieszczony na w/w liście, Zamawiający, wstrzyma się z zapłatą wynagrodzenia do czasu jego pojawienia się na białej liście i okoliczność ta nie będzie oznaczała opóźnienia czy zwłoki               w zapłacie. </w:t>
      </w:r>
    </w:p>
    <w:p w:rsidR="00686702" w:rsidRPr="00590961" w:rsidRDefault="00686702" w:rsidP="0068670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686702" w:rsidRPr="00590961" w:rsidRDefault="00686702" w:rsidP="00686702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90961">
        <w:rPr>
          <w:rFonts w:ascii="Arial Narrow" w:hAnsi="Arial Narrow"/>
          <w:b/>
          <w:sz w:val="24"/>
          <w:szCs w:val="24"/>
        </w:rPr>
        <w:t>§5</w:t>
      </w:r>
    </w:p>
    <w:p w:rsidR="00686702" w:rsidRPr="00590961" w:rsidRDefault="00686702" w:rsidP="00686702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>Wykonawca gwarantuje, że jakość przedmiotu umowy jest zgodna z przedstawionymi Zamawiającemu dokumentami dopuszczającymi do obrotu.</w:t>
      </w:r>
    </w:p>
    <w:p w:rsidR="00686702" w:rsidRPr="00590961" w:rsidRDefault="00686702" w:rsidP="00686702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 xml:space="preserve">Za jakość dostarczonych produktów medycznych odpowiedzialność ponosi Wykonawca. </w:t>
      </w:r>
    </w:p>
    <w:p w:rsidR="00686702" w:rsidRPr="00590961" w:rsidRDefault="00686702" w:rsidP="0068670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686702" w:rsidRPr="00590961" w:rsidRDefault="00686702" w:rsidP="00686702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90961">
        <w:rPr>
          <w:rFonts w:ascii="Arial Narrow" w:hAnsi="Arial Narrow"/>
          <w:b/>
          <w:sz w:val="24"/>
          <w:szCs w:val="24"/>
        </w:rPr>
        <w:t>§6</w:t>
      </w:r>
    </w:p>
    <w:p w:rsidR="00686702" w:rsidRPr="00590961" w:rsidRDefault="00686702" w:rsidP="0068670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 xml:space="preserve">Strony ustalają odpowiedzialność w razie nie wykonania lub nienależytego wykonania umowy w formie kar, płatnych w następujących przypadkach i wysokości: </w:t>
      </w:r>
    </w:p>
    <w:p w:rsidR="00686702" w:rsidRPr="00590961" w:rsidRDefault="00686702" w:rsidP="00686702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 xml:space="preserve">Wykonawca zapłaci Zamawiającemu karę umowną: </w:t>
      </w:r>
    </w:p>
    <w:p w:rsidR="00686702" w:rsidRPr="00590961" w:rsidRDefault="00686702" w:rsidP="00686702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 xml:space="preserve">za niedostarczenie towaru w terminie, o którym mowa w §2 ust. 2 w wysokości 5% wartości zamówienia, które nie zostało dostarczone w terminie, liczoną za każdy dzień zwłoki, </w:t>
      </w:r>
    </w:p>
    <w:p w:rsidR="00686702" w:rsidRPr="00590961" w:rsidRDefault="00686702" w:rsidP="00686702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 xml:space="preserve">za odstąpienie od umowy przez Zamawiającego z powodu okoliczności, za które odpowiada Wykonawca w wysokości 10% wartości niezrealizowanej części umowy, </w:t>
      </w:r>
    </w:p>
    <w:p w:rsidR="00686702" w:rsidRPr="00590961" w:rsidRDefault="00686702" w:rsidP="00686702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>za odstąpienie od umowy przez Wykonawcę z tytułu okoliczności, za które odpowiada Wykonawca w wysokości 10% wartości niezrealizowanej części umowy.</w:t>
      </w:r>
    </w:p>
    <w:p w:rsidR="00686702" w:rsidRPr="00590961" w:rsidRDefault="00686702" w:rsidP="00686702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 xml:space="preserve">Zamawiający zapłaci Wykonawcy odsetki ustawowe za opóźnienie w transakcjach handlowych w przypadku przekroczenie terminu zapłaty, o którym mowa w §4 ust. 2. </w:t>
      </w:r>
    </w:p>
    <w:p w:rsidR="00686702" w:rsidRPr="00590961" w:rsidRDefault="00686702" w:rsidP="00686702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>Zamawiający zapłaci Wykonawcy karę umowną za odstąpienie od umowy przez Wykonawcę           z powodu okoliczności, za które odpowiada Zamawiający w wysokości 10% wartości niezrealizowanej umowy, za wyjątkiem okoliczności wymienionych w art. 456 ust. 1 pkt 1 ustawy Pzp z dnia 11 września 2019 r.</w:t>
      </w:r>
    </w:p>
    <w:p w:rsidR="00686702" w:rsidRPr="00590961" w:rsidRDefault="00686702" w:rsidP="00686702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lastRenderedPageBreak/>
        <w:t xml:space="preserve">Strony zastrzegają sobie prawo dochodzenia odszkodowania uzupełniającego przewyższającego wysokość zastrzeżonych kar umownych. </w:t>
      </w:r>
    </w:p>
    <w:p w:rsidR="00686702" w:rsidRPr="00590961" w:rsidRDefault="00686702" w:rsidP="00686702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>Przewidziane w niniejszym paragrafie wysokości kar umownych są wysokościami maksymalnymi. W przypadku zaistnienia okoliczności uprawniających Zamawiającego do naliczenia kar umownych, Zamawiający jest uprawniony do miarkowania ich wysokości w zależności od charakteru uchybienia Wykonawcy obowiązkom umownym. Dotyczy to w szczególności sytuacji, gdy przewidziana kara umowna jest zdaniem Stron umowy wygórowana w stosunku do charakteru uchybienia przez Wykonawcę obowiązkom umownym. Ostateczna decyzja w zakresie ewentualnego miarkowania kar umownych jest podejmowana indywidualnie przez Zamawiającego.</w:t>
      </w:r>
    </w:p>
    <w:p w:rsidR="00686702" w:rsidRPr="00590961" w:rsidRDefault="00686702" w:rsidP="00686702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>Maksymalna wysokość kar umownych jaką Strony mogą dochodzić na podstawie umowy, to wysokość całkowitego wynagrodzenia brutto, określona w §3 ust. 1.</w:t>
      </w:r>
    </w:p>
    <w:p w:rsidR="00686702" w:rsidRPr="00590961" w:rsidRDefault="00686702" w:rsidP="0068670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686702" w:rsidRPr="00590961" w:rsidRDefault="00686702" w:rsidP="00686702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90961">
        <w:rPr>
          <w:rFonts w:ascii="Arial Narrow" w:hAnsi="Arial Narrow"/>
          <w:b/>
          <w:sz w:val="24"/>
          <w:szCs w:val="24"/>
        </w:rPr>
        <w:t>§7</w:t>
      </w:r>
    </w:p>
    <w:p w:rsidR="00686702" w:rsidRPr="00590961" w:rsidRDefault="00686702" w:rsidP="00686702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 xml:space="preserve">W razie wystąpienia istotnej zmiany okoliczności powodującej, że wykonanie umowy nie leży         w interesie publicznym, czego nie można było przewidzieć w chwili zawarcia umowy, lub dalsze wykonywanie umowy może zagrozić podstawowemu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 </w:t>
      </w:r>
    </w:p>
    <w:p w:rsidR="00686702" w:rsidRPr="00590961" w:rsidRDefault="00686702" w:rsidP="00686702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 xml:space="preserve">Zamawiający może odstąpić od umowy, jeżeli zachodzi co najmniej jedna z następujących okoliczności: </w:t>
      </w:r>
    </w:p>
    <w:p w:rsidR="00686702" w:rsidRPr="00590961" w:rsidRDefault="00686702" w:rsidP="00686702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>trzykrotne niedostarczenie przedmiotu umowy w terminie określonym w §2 ust. 2, trzykrotne dostarczenie produktu niezgodnego z umową, wadliwego, złej jakości lub ze zwłoką w okresie jednego kwartału,</w:t>
      </w:r>
    </w:p>
    <w:p w:rsidR="00686702" w:rsidRPr="00590961" w:rsidRDefault="00686702" w:rsidP="00686702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 xml:space="preserve">zmiana umowy została dokonana z naruszeniem art. 454 i art. 455 ustawy – Prawo zamówień publicznych, </w:t>
      </w:r>
    </w:p>
    <w:p w:rsidR="00686702" w:rsidRPr="00590961" w:rsidRDefault="00686702" w:rsidP="00686702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 xml:space="preserve">Wykonawca w chwili zawarcia umowy podlegał wykluczeniu z postępowania na podstawie art. 108 ustawy - Prawo zamówień publicznych, </w:t>
      </w:r>
    </w:p>
    <w:p w:rsidR="00686702" w:rsidRPr="00590961" w:rsidRDefault="00686702" w:rsidP="00686702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 xml:space="preserve">Trybunał Sprawiedliwości Unii Europejskiej stwierdził w ramach procedury przewidzianej w art. 258 Traktatu o funkcjonowaniu Unii Europejskiej, że Rzeczpospolita Polska uchybiła zobowiązaniom, które ciążą na niej na mocy Traktatów, dyrektywy 2014/24/UE i dyrektywy 2014/25/UE i dyrektywy 2009/81/WE, z uwagi na to, że zamawiający udzielił zamówienia           z naruszeniem prawa Unii Europejskiej. </w:t>
      </w:r>
    </w:p>
    <w:p w:rsidR="00686702" w:rsidRPr="00590961" w:rsidRDefault="00686702" w:rsidP="00686702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 xml:space="preserve">Zamawiający może odstąpić od umowy na podstawie ust. 2 lit. a) od dnia podpisania umowy do jej zakończenia. Z  tytułu odstąpienia od umowy przez Zamawiającego na podstawie ust. 2 lit. a) nie będą przysługiwały Wykonawcy żadne inne roszczenia poza roszczeniem  o zapłacenie za rzeczy już dostarczone Zamawiającemu. </w:t>
      </w:r>
    </w:p>
    <w:p w:rsidR="00686702" w:rsidRPr="00590961" w:rsidRDefault="00686702" w:rsidP="00686702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 xml:space="preserve">W przypadku zakończenia produkcji lub wycofania z rynku produktu będącego przedmiotem zamówienia dopuszcza się zmianę na nowy produkt o tych samych bądź lepszych parametrach po cenie jednostkowej zaoferowanej w ofercie, okoliczność ta musi zostać wykazana przez Wykonawcę w sposób pewny. Ewentualnie w przypadku wstrzymania produkcji lub wycofania z obrotu przedmiotu umowy i braku możliwości dostarczenia zamiennika w cenie przetargowej (jeżeli będzie to raziło rażącą stratą dla Wykonawcy), Zamawiający wyrazi zgodę na wyłączenie tego produktu z umowy bez konieczności ponoszenia kary przez Wykonawcę. Wykonawca zobowiązany jest do każdorazowego poinformowania Zamawiającego o ww. sytuacjach z 3-tygodniowym wyprzedzeniem. </w:t>
      </w:r>
    </w:p>
    <w:p w:rsidR="00686702" w:rsidRPr="00590961" w:rsidRDefault="00686702" w:rsidP="00686702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 xml:space="preserve">Zamawiający zastrzega sobie prawo zamiany poszczególnych pozycji asortymentu oferowanego, przy zachowaniu cen poszczególnych elementów oraz wartości całego zamówienia, w przypadku uzasadnionych potrzeb Zamawiającego. </w:t>
      </w:r>
    </w:p>
    <w:p w:rsidR="00686702" w:rsidRPr="00590961" w:rsidRDefault="00686702" w:rsidP="00686702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 xml:space="preserve">Zamawiający dopuszcza podczas realizacji umowy zmianę numerów katalogowych oferowanych produktów, wynikającą ze zmian modyfikacyjnych np. dotyczących zmiany miejsca ich wytwarzania, przy zachowaniu parametrów produktu spełniających wymogi SWZ i utrzymaniu cen określonych w ofercie przetargowej. </w:t>
      </w:r>
    </w:p>
    <w:p w:rsidR="00686702" w:rsidRPr="00590961" w:rsidRDefault="00686702" w:rsidP="00686702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90961">
        <w:rPr>
          <w:rFonts w:ascii="Arial Narrow" w:hAnsi="Arial Narrow"/>
          <w:b/>
          <w:sz w:val="24"/>
          <w:szCs w:val="24"/>
        </w:rPr>
        <w:lastRenderedPageBreak/>
        <w:t>§8</w:t>
      </w:r>
    </w:p>
    <w:p w:rsidR="00686702" w:rsidRPr="00590961" w:rsidRDefault="00686702" w:rsidP="00686702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>W przypadku stwierdzenia braków ilościowych lub wad jakościowych w dostarczonym towarze Zamawiający zawiadomi o powyższym Wykonawcę w terminie 3 dni roboczych od otrzymania dostawy.</w:t>
      </w:r>
    </w:p>
    <w:p w:rsidR="00686702" w:rsidRPr="00590961" w:rsidRDefault="00686702" w:rsidP="00686702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 xml:space="preserve">Zamawiającemu przysługuje prawo odmowy przyjęcia dostarczonego towaru i żądania wymiany na wolny od wad w przypadku: </w:t>
      </w:r>
    </w:p>
    <w:p w:rsidR="00686702" w:rsidRPr="00590961" w:rsidRDefault="00686702" w:rsidP="00686702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 xml:space="preserve">dostarczenie towaru złej jakości, w tym nie posiadającego określonego w umowie terminu przydatności do użycia, </w:t>
      </w:r>
    </w:p>
    <w:p w:rsidR="00686702" w:rsidRPr="00590961" w:rsidRDefault="00686702" w:rsidP="00686702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 xml:space="preserve">dostarczenie towaru niezgodnego z umową, </w:t>
      </w:r>
    </w:p>
    <w:p w:rsidR="00686702" w:rsidRPr="00590961" w:rsidRDefault="00686702" w:rsidP="00686702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>dostarczenie towaru w niewłaściwych opakowaniach,</w:t>
      </w:r>
    </w:p>
    <w:p w:rsidR="00686702" w:rsidRPr="00590961" w:rsidRDefault="00686702" w:rsidP="00686702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>oznaczonych niezgodnie z postanowieniami §2 ust. 2.</w:t>
      </w:r>
    </w:p>
    <w:p w:rsidR="00686702" w:rsidRPr="00590961" w:rsidRDefault="00686702" w:rsidP="00686702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 xml:space="preserve">Zamawiającemu przysługuje prawo odmowy przyjęcia towaru dostarczonego ze zwłoką. </w:t>
      </w:r>
    </w:p>
    <w:p w:rsidR="00686702" w:rsidRPr="00590961" w:rsidRDefault="00686702" w:rsidP="0068670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686702" w:rsidRPr="00590961" w:rsidRDefault="00686702" w:rsidP="00686702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90961">
        <w:rPr>
          <w:rFonts w:ascii="Arial Narrow" w:hAnsi="Arial Narrow"/>
          <w:b/>
          <w:sz w:val="24"/>
          <w:szCs w:val="24"/>
        </w:rPr>
        <w:t>§9</w:t>
      </w:r>
    </w:p>
    <w:p w:rsidR="00686702" w:rsidRPr="00590961" w:rsidRDefault="00686702" w:rsidP="0068670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 xml:space="preserve">Umowa zostaje zawarta na czas oznaczony, tj. na okres 12 miesięcy od dnia zawarcia umowy. </w:t>
      </w:r>
    </w:p>
    <w:p w:rsidR="00686702" w:rsidRPr="00590961" w:rsidRDefault="00686702" w:rsidP="00686702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686702" w:rsidRPr="00590961" w:rsidRDefault="00686702" w:rsidP="00686702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90961">
        <w:rPr>
          <w:rFonts w:ascii="Arial Narrow" w:hAnsi="Arial Narrow"/>
          <w:b/>
          <w:sz w:val="24"/>
          <w:szCs w:val="24"/>
        </w:rPr>
        <w:t>§10</w:t>
      </w:r>
    </w:p>
    <w:p w:rsidR="00686702" w:rsidRPr="00590961" w:rsidRDefault="00686702" w:rsidP="0068670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 xml:space="preserve">Wykonawca nie może powierzyć wykonania niniejszej umowy osobie trzeciej bez pisemnej zgody Zamawiającego. </w:t>
      </w:r>
    </w:p>
    <w:p w:rsidR="00686702" w:rsidRPr="00590961" w:rsidRDefault="00686702" w:rsidP="0068670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686702" w:rsidRPr="00590961" w:rsidRDefault="00686702" w:rsidP="00686702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90961">
        <w:rPr>
          <w:rFonts w:ascii="Arial Narrow" w:hAnsi="Arial Narrow"/>
          <w:b/>
          <w:sz w:val="24"/>
          <w:szCs w:val="24"/>
        </w:rPr>
        <w:t>§11</w:t>
      </w:r>
    </w:p>
    <w:p w:rsidR="00686702" w:rsidRPr="00590961" w:rsidRDefault="00686702" w:rsidP="00686702">
      <w:pPr>
        <w:pStyle w:val="Akapitzlist"/>
        <w:numPr>
          <w:ilvl w:val="0"/>
          <w:numId w:val="14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 xml:space="preserve">Wszelkie zmiany bądź uzupełnienia niniejszej umowy wymagają formy pisemnej w postaci aneksu pod rygorem nieważności. </w:t>
      </w:r>
    </w:p>
    <w:p w:rsidR="00686702" w:rsidRPr="00590961" w:rsidRDefault="00686702" w:rsidP="00686702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 xml:space="preserve">Zamawiający przewiduje możliwość zmian postanowień zawartej umowy w stosunku do treści oferty, na podstawie której dokonano wyboru Wykonawcy, w przypadku zaistnienia okoliczności     o których mowa w art. 455 z zachowaniem zasad o których mowa w art. 454 i 455 ustawy Pzp. </w:t>
      </w:r>
    </w:p>
    <w:p w:rsidR="00686702" w:rsidRPr="00590961" w:rsidRDefault="00686702" w:rsidP="00686702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 xml:space="preserve">Z uwzględnieniem zapisu art. 455 ust. 1 pkt 1 ustawy Pzp Zamawiający przewiduje możliwość zmian postanowień zawartej umowy w stosunku do treści oferty, na podstawie której dokonano wyboru Wykonawcy oraz określa warunki tych zmian poprzez wprowadzenie do zawartej umowy następujących aneksów: </w:t>
      </w:r>
    </w:p>
    <w:p w:rsidR="00686702" w:rsidRPr="00590961" w:rsidRDefault="00686702" w:rsidP="00686702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 xml:space="preserve">aneks cenowy </w:t>
      </w:r>
      <w:r w:rsidRPr="00590961">
        <w:rPr>
          <w:rFonts w:ascii="Arial Narrow" w:hAnsi="Arial Narrow" w:cs="Arial"/>
          <w:sz w:val="24"/>
          <w:szCs w:val="24"/>
        </w:rPr>
        <w:t>dopuszczający zmianę ceny w przypadku obniżenia ceny,</w:t>
      </w:r>
    </w:p>
    <w:p w:rsidR="00686702" w:rsidRPr="00590961" w:rsidRDefault="00686702" w:rsidP="00686702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 xml:space="preserve">aneks cenowy dopuszczający zmianę ceny w przypadku zmiany stawki podatku od towarów i usług zgodnie z obowiązującymi przepisami, z tym że cena brutto może ulec zmianie tylko w stopniu wynikającym ze zmiany stawki podatkowej, zaś cena netto pozostaje bez zmian, </w:t>
      </w:r>
    </w:p>
    <w:p w:rsidR="00686702" w:rsidRPr="00590961" w:rsidRDefault="00686702" w:rsidP="00686702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 xml:space="preserve">aneks cenowy dopuszczający zmianę ceny w przypadku zmiany wysokości minimalnego wynagrodzenia za pracę albo wysokości minimalnej stawki godzinowej, ustalonych na podstawie przepisów ustawy z dnia 10 października 2002 roku o minimalnym wynagrodzeniu za pracę, </w:t>
      </w:r>
    </w:p>
    <w:p w:rsidR="00686702" w:rsidRPr="00590961" w:rsidRDefault="00686702" w:rsidP="00686702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>aneks cenowy dopuszczający zmianę ceny w przypadku zmiany zasad podlegania ubezpieczeniom społecznym lub ubezpieczeniu zdrowotnemu lub wysokości stawki składki na ubezpieczenie społeczne lub zdrowotne,</w:t>
      </w:r>
    </w:p>
    <w:p w:rsidR="00686702" w:rsidRPr="00590961" w:rsidRDefault="00686702" w:rsidP="00686702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 xml:space="preserve">aneks cenowy dopuszczający zmianę ceny w przypadku zmiany zasad gromadzenia                   i wysokości wpłat do pracowniczych planów kapitałowych, o których mowa w ustawie z dnia      4 października 2018r. o pracowniczych planach kapitałowych. </w:t>
      </w:r>
    </w:p>
    <w:p w:rsidR="00686702" w:rsidRPr="00590961" w:rsidRDefault="00686702" w:rsidP="00686702">
      <w:pPr>
        <w:pStyle w:val="Akapitzlist"/>
        <w:spacing w:after="0" w:line="240" w:lineRule="auto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 xml:space="preserve">- jeżeli zmiany te będą miały wpływ na koszty wykonania zamówienia przez Wykonawcę. </w:t>
      </w:r>
    </w:p>
    <w:p w:rsidR="00686702" w:rsidRDefault="00686702" w:rsidP="00686702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>Warunkiem wprowadzenia zmian, o których mowa w pkt. a), b), c) i d) jest potwierdzenie powstania okoliczności w formie opisowej i ich właściwe umotywowanie przez Wykonawcę. Na Wykonawcy spoczywa obowiązek wykazania wpływu obniżenia ceny, zmiany ceny urzędowej, stawki podatku od towarów i usług, wysokości minimalnego wynagrodzenia czy zmiany składek na ubezpieczenie na koszy wykonania zamówienia przez Wykonawcę będącego podstawą do zawarcia aneksu cenowego.</w:t>
      </w:r>
    </w:p>
    <w:p w:rsidR="00C072A2" w:rsidRDefault="00C072A2" w:rsidP="00686702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</w:p>
    <w:p w:rsidR="00C072A2" w:rsidRPr="00590961" w:rsidRDefault="00C072A2" w:rsidP="00686702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</w:p>
    <w:p w:rsidR="00686702" w:rsidRPr="00590961" w:rsidRDefault="00686702" w:rsidP="00686702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90961">
        <w:rPr>
          <w:rFonts w:ascii="Arial Narrow" w:hAnsi="Arial Narrow"/>
          <w:b/>
          <w:sz w:val="24"/>
          <w:szCs w:val="24"/>
        </w:rPr>
        <w:lastRenderedPageBreak/>
        <w:t>§12</w:t>
      </w:r>
    </w:p>
    <w:p w:rsidR="00686702" w:rsidRPr="00590961" w:rsidRDefault="00686702" w:rsidP="0068670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 w:cs="Arial"/>
          <w:sz w:val="24"/>
          <w:szCs w:val="24"/>
        </w:rPr>
        <w:t>Spory mogące wyniknąć na tle wykonania postanowień niniejszej umowy strony poddają rozstrzygnięciu właściwemu miejscowo sądowi powszechnemu wg siedziby Zamawiającego</w:t>
      </w:r>
      <w:r w:rsidRPr="00590961">
        <w:rPr>
          <w:rFonts w:ascii="Arial Narrow" w:eastAsia="TTE19EF530t00" w:hAnsi="Arial Narrow" w:cs="Arial"/>
          <w:sz w:val="24"/>
          <w:szCs w:val="24"/>
        </w:rPr>
        <w:t>.</w:t>
      </w:r>
    </w:p>
    <w:p w:rsidR="00686702" w:rsidRPr="00590961" w:rsidRDefault="00686702" w:rsidP="0068670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686702" w:rsidRPr="00590961" w:rsidRDefault="00686702" w:rsidP="00686702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90961">
        <w:rPr>
          <w:rFonts w:ascii="Arial Narrow" w:hAnsi="Arial Narrow"/>
          <w:b/>
          <w:sz w:val="24"/>
          <w:szCs w:val="24"/>
        </w:rPr>
        <w:t>§13</w:t>
      </w:r>
    </w:p>
    <w:p w:rsidR="00686702" w:rsidRPr="00590961" w:rsidRDefault="00686702" w:rsidP="0068670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 xml:space="preserve">W sprawach nie uregulowanych niniejszą umową zastosowanie mają przepisy Kodeksu Cywilnego oraz Ustawy z dnia 11.09.2019 r. Prawo zamówień publicznych. </w:t>
      </w:r>
    </w:p>
    <w:p w:rsidR="00686702" w:rsidRPr="00590961" w:rsidRDefault="00686702" w:rsidP="00686702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686702" w:rsidRPr="00590961" w:rsidRDefault="00686702" w:rsidP="00686702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90961">
        <w:rPr>
          <w:rFonts w:ascii="Arial Narrow" w:hAnsi="Arial Narrow"/>
          <w:b/>
          <w:sz w:val="24"/>
          <w:szCs w:val="24"/>
        </w:rPr>
        <w:t>§14</w:t>
      </w:r>
    </w:p>
    <w:p w:rsidR="00686702" w:rsidRPr="00590961" w:rsidRDefault="00686702" w:rsidP="0068670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>Umowę sporządzono w dwóch jednobrzmiących egzemplarzach na prawach oryginału po jednym dla każdej ze Stron.</w:t>
      </w:r>
    </w:p>
    <w:p w:rsidR="00686702" w:rsidRPr="00590961" w:rsidRDefault="00686702" w:rsidP="0068670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686702" w:rsidRPr="00590961" w:rsidRDefault="00686702" w:rsidP="00686702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90961">
        <w:rPr>
          <w:rFonts w:ascii="Arial Narrow" w:hAnsi="Arial Narrow"/>
          <w:b/>
          <w:sz w:val="24"/>
          <w:szCs w:val="24"/>
        </w:rPr>
        <w:t>§15</w:t>
      </w:r>
    </w:p>
    <w:p w:rsidR="00686702" w:rsidRPr="00590961" w:rsidRDefault="00686702" w:rsidP="0068670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>Wszystkie załączniki stanowią integralną część Umowy.</w:t>
      </w:r>
    </w:p>
    <w:p w:rsidR="00686702" w:rsidRPr="00590961" w:rsidRDefault="00686702" w:rsidP="00686702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>Załączniki:</w:t>
      </w:r>
    </w:p>
    <w:p w:rsidR="00686702" w:rsidRPr="00590961" w:rsidRDefault="00686702" w:rsidP="00686702">
      <w:pPr>
        <w:pStyle w:val="Akapitzlist"/>
        <w:numPr>
          <w:ilvl w:val="3"/>
          <w:numId w:val="15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>Nr 1 – Formularz oferty.</w:t>
      </w:r>
    </w:p>
    <w:p w:rsidR="00686702" w:rsidRPr="00590961" w:rsidRDefault="00686702" w:rsidP="00686702">
      <w:pPr>
        <w:pStyle w:val="Akapitzlist"/>
        <w:numPr>
          <w:ilvl w:val="3"/>
          <w:numId w:val="15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 w:rsidRPr="00590961">
        <w:rPr>
          <w:rFonts w:ascii="Arial Narrow" w:hAnsi="Arial Narrow"/>
          <w:sz w:val="24"/>
          <w:szCs w:val="24"/>
        </w:rPr>
        <w:t>Nr 2 – Specyfikacja techniczna – Formularz cenowy.</w:t>
      </w:r>
    </w:p>
    <w:p w:rsidR="00686702" w:rsidRPr="00590961" w:rsidRDefault="00686702" w:rsidP="0068670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686702" w:rsidRPr="00590961" w:rsidRDefault="00686702" w:rsidP="0068670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90961" w:rsidRDefault="00686702" w:rsidP="00F420EA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90961">
        <w:rPr>
          <w:rFonts w:ascii="Arial Narrow" w:hAnsi="Arial Narrow"/>
          <w:b/>
          <w:sz w:val="24"/>
          <w:szCs w:val="24"/>
        </w:rPr>
        <w:t>Wykonawca:</w:t>
      </w:r>
      <w:r w:rsidRPr="00590961">
        <w:rPr>
          <w:rFonts w:ascii="Arial Narrow" w:hAnsi="Arial Narrow"/>
          <w:b/>
          <w:sz w:val="24"/>
          <w:szCs w:val="24"/>
        </w:rPr>
        <w:tab/>
      </w:r>
      <w:r w:rsidRPr="00590961">
        <w:rPr>
          <w:rFonts w:ascii="Arial Narrow" w:hAnsi="Arial Narrow"/>
          <w:b/>
          <w:sz w:val="24"/>
          <w:szCs w:val="24"/>
        </w:rPr>
        <w:tab/>
      </w:r>
      <w:r w:rsidRPr="00590961">
        <w:rPr>
          <w:rFonts w:ascii="Arial Narrow" w:hAnsi="Arial Narrow"/>
          <w:b/>
          <w:sz w:val="24"/>
          <w:szCs w:val="24"/>
        </w:rPr>
        <w:tab/>
      </w:r>
      <w:r w:rsidRPr="00590961">
        <w:rPr>
          <w:rFonts w:ascii="Arial Narrow" w:hAnsi="Arial Narrow"/>
          <w:b/>
          <w:sz w:val="24"/>
          <w:szCs w:val="24"/>
        </w:rPr>
        <w:tab/>
      </w:r>
      <w:r w:rsidRPr="00590961">
        <w:rPr>
          <w:rFonts w:ascii="Arial Narrow" w:hAnsi="Arial Narrow"/>
          <w:b/>
          <w:sz w:val="24"/>
          <w:szCs w:val="24"/>
        </w:rPr>
        <w:tab/>
        <w:t>Zamawiający:</w:t>
      </w:r>
    </w:p>
    <w:sectPr w:rsidR="0011007F" w:rsidRPr="00590961" w:rsidSect="00407C19">
      <w:pgSz w:w="11906" w:h="16838"/>
      <w:pgMar w:top="1134" w:right="1418" w:bottom="993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9EF530t00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7A580388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Arial" w:hint="default"/>
      </w:rPr>
    </w:lvl>
  </w:abstractNum>
  <w:abstractNum w:abstractNumId="1">
    <w:nsid w:val="09825F5B"/>
    <w:multiLevelType w:val="multilevel"/>
    <w:tmpl w:val="BEAAF4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DFE7B05"/>
    <w:multiLevelType w:val="hybridMultilevel"/>
    <w:tmpl w:val="119AC7F8"/>
    <w:lvl w:ilvl="0" w:tplc="AC6C604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C6AEB"/>
    <w:multiLevelType w:val="multilevel"/>
    <w:tmpl w:val="067403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1879197E"/>
    <w:multiLevelType w:val="hybridMultilevel"/>
    <w:tmpl w:val="7062FC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970C9"/>
    <w:multiLevelType w:val="multilevel"/>
    <w:tmpl w:val="265613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2BD00042"/>
    <w:multiLevelType w:val="hybridMultilevel"/>
    <w:tmpl w:val="B0E4CA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D07D3B"/>
    <w:multiLevelType w:val="multilevel"/>
    <w:tmpl w:val="3FF4BFE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37AB64E6"/>
    <w:multiLevelType w:val="multilevel"/>
    <w:tmpl w:val="24E611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419D78D0"/>
    <w:multiLevelType w:val="hybridMultilevel"/>
    <w:tmpl w:val="282EC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136059"/>
    <w:multiLevelType w:val="hybridMultilevel"/>
    <w:tmpl w:val="B338E8C8"/>
    <w:lvl w:ilvl="0" w:tplc="384AECD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1B04CC"/>
    <w:multiLevelType w:val="multilevel"/>
    <w:tmpl w:val="77602D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4BF362E4"/>
    <w:multiLevelType w:val="multilevel"/>
    <w:tmpl w:val="0E4605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4C24374E"/>
    <w:multiLevelType w:val="multilevel"/>
    <w:tmpl w:val="D96828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50D66546"/>
    <w:multiLevelType w:val="hybridMultilevel"/>
    <w:tmpl w:val="2DD485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E124D1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01661B"/>
    <w:multiLevelType w:val="multilevel"/>
    <w:tmpl w:val="E8A0D7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51E04884"/>
    <w:multiLevelType w:val="multilevel"/>
    <w:tmpl w:val="7FC2D3E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57E079AB"/>
    <w:multiLevelType w:val="multilevel"/>
    <w:tmpl w:val="24E611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58DF3A7B"/>
    <w:multiLevelType w:val="multilevel"/>
    <w:tmpl w:val="A1D84B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62314027"/>
    <w:multiLevelType w:val="hybridMultilevel"/>
    <w:tmpl w:val="2D56B0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B85135"/>
    <w:multiLevelType w:val="multilevel"/>
    <w:tmpl w:val="321238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6FCB15E4"/>
    <w:multiLevelType w:val="multilevel"/>
    <w:tmpl w:val="FD5442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>
    <w:nsid w:val="6FD461D4"/>
    <w:multiLevelType w:val="hybridMultilevel"/>
    <w:tmpl w:val="9B4C1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997BC4"/>
    <w:multiLevelType w:val="multilevel"/>
    <w:tmpl w:val="CCCA0F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>
    <w:nsid w:val="77F83D7E"/>
    <w:multiLevelType w:val="multilevel"/>
    <w:tmpl w:val="B40CC4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78FD5B97"/>
    <w:multiLevelType w:val="multilevel"/>
    <w:tmpl w:val="F72878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8"/>
  </w:num>
  <w:num w:numId="3">
    <w:abstractNumId w:val="24"/>
  </w:num>
  <w:num w:numId="4">
    <w:abstractNumId w:val="11"/>
  </w:num>
  <w:num w:numId="5">
    <w:abstractNumId w:val="12"/>
  </w:num>
  <w:num w:numId="6">
    <w:abstractNumId w:val="20"/>
  </w:num>
  <w:num w:numId="7">
    <w:abstractNumId w:val="23"/>
  </w:num>
  <w:num w:numId="8">
    <w:abstractNumId w:val="21"/>
  </w:num>
  <w:num w:numId="9">
    <w:abstractNumId w:val="13"/>
  </w:num>
  <w:num w:numId="10">
    <w:abstractNumId w:val="7"/>
  </w:num>
  <w:num w:numId="11">
    <w:abstractNumId w:val="18"/>
  </w:num>
  <w:num w:numId="12">
    <w:abstractNumId w:val="16"/>
  </w:num>
  <w:num w:numId="13">
    <w:abstractNumId w:val="1"/>
  </w:num>
  <w:num w:numId="14">
    <w:abstractNumId w:val="15"/>
  </w:num>
  <w:num w:numId="15">
    <w:abstractNumId w:val="5"/>
  </w:num>
  <w:num w:numId="16">
    <w:abstractNumId w:val="25"/>
  </w:num>
  <w:num w:numId="17">
    <w:abstractNumId w:val="10"/>
  </w:num>
  <w:num w:numId="18">
    <w:abstractNumId w:val="2"/>
  </w:num>
  <w:num w:numId="19">
    <w:abstractNumId w:val="0"/>
  </w:num>
  <w:num w:numId="20">
    <w:abstractNumId w:val="17"/>
  </w:num>
  <w:num w:numId="21">
    <w:abstractNumId w:val="14"/>
  </w:num>
  <w:num w:numId="22">
    <w:abstractNumId w:val="4"/>
  </w:num>
  <w:num w:numId="23">
    <w:abstractNumId w:val="9"/>
  </w:num>
  <w:num w:numId="24">
    <w:abstractNumId w:val="22"/>
  </w:num>
  <w:num w:numId="25">
    <w:abstractNumId w:val="6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07F"/>
    <w:rsid w:val="000057A4"/>
    <w:rsid w:val="00022E39"/>
    <w:rsid w:val="00024B83"/>
    <w:rsid w:val="00030B87"/>
    <w:rsid w:val="00075679"/>
    <w:rsid w:val="000875BF"/>
    <w:rsid w:val="00097C75"/>
    <w:rsid w:val="000B5130"/>
    <w:rsid w:val="000B5BE9"/>
    <w:rsid w:val="000E2F3C"/>
    <w:rsid w:val="000F6418"/>
    <w:rsid w:val="0010221D"/>
    <w:rsid w:val="001031CF"/>
    <w:rsid w:val="0011007F"/>
    <w:rsid w:val="0011486B"/>
    <w:rsid w:val="00155FCA"/>
    <w:rsid w:val="00156005"/>
    <w:rsid w:val="00161A4C"/>
    <w:rsid w:val="001943CD"/>
    <w:rsid w:val="001B5BC4"/>
    <w:rsid w:val="001B779C"/>
    <w:rsid w:val="001C0BD9"/>
    <w:rsid w:val="001D0E2A"/>
    <w:rsid w:val="001D3670"/>
    <w:rsid w:val="001D71CA"/>
    <w:rsid w:val="001E0A69"/>
    <w:rsid w:val="001E236F"/>
    <w:rsid w:val="001E427A"/>
    <w:rsid w:val="001F17F8"/>
    <w:rsid w:val="001F7AFC"/>
    <w:rsid w:val="001F7CD8"/>
    <w:rsid w:val="00201E99"/>
    <w:rsid w:val="00214444"/>
    <w:rsid w:val="00214B7E"/>
    <w:rsid w:val="002239BD"/>
    <w:rsid w:val="002264B0"/>
    <w:rsid w:val="002374D3"/>
    <w:rsid w:val="00241435"/>
    <w:rsid w:val="0024634F"/>
    <w:rsid w:val="002500FA"/>
    <w:rsid w:val="00251C57"/>
    <w:rsid w:val="002531F0"/>
    <w:rsid w:val="002A383A"/>
    <w:rsid w:val="002B323A"/>
    <w:rsid w:val="002B50DD"/>
    <w:rsid w:val="002B5117"/>
    <w:rsid w:val="002B62AC"/>
    <w:rsid w:val="002B6420"/>
    <w:rsid w:val="002C56DE"/>
    <w:rsid w:val="00310B77"/>
    <w:rsid w:val="00333341"/>
    <w:rsid w:val="00335396"/>
    <w:rsid w:val="0034128B"/>
    <w:rsid w:val="003452E1"/>
    <w:rsid w:val="003465B4"/>
    <w:rsid w:val="00361E5B"/>
    <w:rsid w:val="00365837"/>
    <w:rsid w:val="0037372F"/>
    <w:rsid w:val="003832C8"/>
    <w:rsid w:val="00397717"/>
    <w:rsid w:val="003B44F4"/>
    <w:rsid w:val="003D5399"/>
    <w:rsid w:val="003D699D"/>
    <w:rsid w:val="003D75A4"/>
    <w:rsid w:val="003E6B83"/>
    <w:rsid w:val="004031A7"/>
    <w:rsid w:val="00404501"/>
    <w:rsid w:val="00406215"/>
    <w:rsid w:val="00407C19"/>
    <w:rsid w:val="00421D0D"/>
    <w:rsid w:val="00427D67"/>
    <w:rsid w:val="00441631"/>
    <w:rsid w:val="004523ED"/>
    <w:rsid w:val="004623CA"/>
    <w:rsid w:val="0046653C"/>
    <w:rsid w:val="004844C6"/>
    <w:rsid w:val="00486A0B"/>
    <w:rsid w:val="004A4377"/>
    <w:rsid w:val="004A630B"/>
    <w:rsid w:val="004B703B"/>
    <w:rsid w:val="004D4133"/>
    <w:rsid w:val="004E1638"/>
    <w:rsid w:val="004E1A1D"/>
    <w:rsid w:val="004F6914"/>
    <w:rsid w:val="005207CF"/>
    <w:rsid w:val="005220B6"/>
    <w:rsid w:val="005509D5"/>
    <w:rsid w:val="00570ACA"/>
    <w:rsid w:val="00576239"/>
    <w:rsid w:val="00590961"/>
    <w:rsid w:val="00596146"/>
    <w:rsid w:val="005A5DC7"/>
    <w:rsid w:val="005B3BB8"/>
    <w:rsid w:val="005C0AE9"/>
    <w:rsid w:val="005C701E"/>
    <w:rsid w:val="0061415D"/>
    <w:rsid w:val="00617F91"/>
    <w:rsid w:val="006373B0"/>
    <w:rsid w:val="006606DF"/>
    <w:rsid w:val="00672834"/>
    <w:rsid w:val="00674546"/>
    <w:rsid w:val="00686702"/>
    <w:rsid w:val="006939A9"/>
    <w:rsid w:val="006A6477"/>
    <w:rsid w:val="006B0AA8"/>
    <w:rsid w:val="006C2210"/>
    <w:rsid w:val="006C34B4"/>
    <w:rsid w:val="006D3492"/>
    <w:rsid w:val="006D577E"/>
    <w:rsid w:val="00700BDF"/>
    <w:rsid w:val="00711CD3"/>
    <w:rsid w:val="00714AFD"/>
    <w:rsid w:val="00715695"/>
    <w:rsid w:val="00723F13"/>
    <w:rsid w:val="007354E8"/>
    <w:rsid w:val="00751816"/>
    <w:rsid w:val="00755D69"/>
    <w:rsid w:val="00767D70"/>
    <w:rsid w:val="00786BFC"/>
    <w:rsid w:val="007A14BC"/>
    <w:rsid w:val="007C3782"/>
    <w:rsid w:val="007C7012"/>
    <w:rsid w:val="00812D6A"/>
    <w:rsid w:val="008135CD"/>
    <w:rsid w:val="00831E57"/>
    <w:rsid w:val="008513C4"/>
    <w:rsid w:val="008564A4"/>
    <w:rsid w:val="008604C9"/>
    <w:rsid w:val="0088298B"/>
    <w:rsid w:val="008852E9"/>
    <w:rsid w:val="00897538"/>
    <w:rsid w:val="008F1EFF"/>
    <w:rsid w:val="00911DF8"/>
    <w:rsid w:val="00930EAF"/>
    <w:rsid w:val="009320B6"/>
    <w:rsid w:val="00937541"/>
    <w:rsid w:val="00937954"/>
    <w:rsid w:val="00965E6C"/>
    <w:rsid w:val="00993ECD"/>
    <w:rsid w:val="009978DA"/>
    <w:rsid w:val="009A4FB4"/>
    <w:rsid w:val="009E3D58"/>
    <w:rsid w:val="009E6B09"/>
    <w:rsid w:val="009F1DDB"/>
    <w:rsid w:val="009F6707"/>
    <w:rsid w:val="00A03D43"/>
    <w:rsid w:val="00A114D5"/>
    <w:rsid w:val="00A25C51"/>
    <w:rsid w:val="00A419B6"/>
    <w:rsid w:val="00A614C3"/>
    <w:rsid w:val="00A72E51"/>
    <w:rsid w:val="00A77336"/>
    <w:rsid w:val="00AB2DF2"/>
    <w:rsid w:val="00AB7629"/>
    <w:rsid w:val="00AC114F"/>
    <w:rsid w:val="00AF386F"/>
    <w:rsid w:val="00B40F68"/>
    <w:rsid w:val="00B47B79"/>
    <w:rsid w:val="00B50CBF"/>
    <w:rsid w:val="00B677F5"/>
    <w:rsid w:val="00BA3B6D"/>
    <w:rsid w:val="00BA75F8"/>
    <w:rsid w:val="00BE044A"/>
    <w:rsid w:val="00BE73AC"/>
    <w:rsid w:val="00BF44C3"/>
    <w:rsid w:val="00C01EEF"/>
    <w:rsid w:val="00C04E27"/>
    <w:rsid w:val="00C072A2"/>
    <w:rsid w:val="00C14738"/>
    <w:rsid w:val="00C1513F"/>
    <w:rsid w:val="00C371B4"/>
    <w:rsid w:val="00C40AE7"/>
    <w:rsid w:val="00C44C54"/>
    <w:rsid w:val="00C4616D"/>
    <w:rsid w:val="00C70D2E"/>
    <w:rsid w:val="00C76835"/>
    <w:rsid w:val="00C76C7E"/>
    <w:rsid w:val="00C80930"/>
    <w:rsid w:val="00C95495"/>
    <w:rsid w:val="00C97BEF"/>
    <w:rsid w:val="00CA0E6C"/>
    <w:rsid w:val="00CA35C3"/>
    <w:rsid w:val="00CB4AE7"/>
    <w:rsid w:val="00CC3DD0"/>
    <w:rsid w:val="00CC7E3E"/>
    <w:rsid w:val="00CE743A"/>
    <w:rsid w:val="00D07CD5"/>
    <w:rsid w:val="00D23F86"/>
    <w:rsid w:val="00D6102F"/>
    <w:rsid w:val="00D653F2"/>
    <w:rsid w:val="00D839EC"/>
    <w:rsid w:val="00DA3BD8"/>
    <w:rsid w:val="00DB00CF"/>
    <w:rsid w:val="00DD04ED"/>
    <w:rsid w:val="00DD18C9"/>
    <w:rsid w:val="00DE2D39"/>
    <w:rsid w:val="00DE3E06"/>
    <w:rsid w:val="00E066E0"/>
    <w:rsid w:val="00E151B8"/>
    <w:rsid w:val="00E27F8A"/>
    <w:rsid w:val="00E41036"/>
    <w:rsid w:val="00E464D7"/>
    <w:rsid w:val="00E604BE"/>
    <w:rsid w:val="00E765ED"/>
    <w:rsid w:val="00E81FE1"/>
    <w:rsid w:val="00E87886"/>
    <w:rsid w:val="00EF2808"/>
    <w:rsid w:val="00EF5655"/>
    <w:rsid w:val="00F20E97"/>
    <w:rsid w:val="00F35DDC"/>
    <w:rsid w:val="00F420EA"/>
    <w:rsid w:val="00F50E93"/>
    <w:rsid w:val="00F51DCF"/>
    <w:rsid w:val="00F55F3C"/>
    <w:rsid w:val="00F62DE8"/>
    <w:rsid w:val="00F91C79"/>
    <w:rsid w:val="00F97BEE"/>
    <w:rsid w:val="00FA1BFF"/>
    <w:rsid w:val="00FB30D2"/>
    <w:rsid w:val="00FC6A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43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5D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5D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5D6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5D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5D69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qFormat/>
    <w:locked/>
    <w:rsid w:val="00E27F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43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5D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5D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5D6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5D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5D69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qFormat/>
    <w:locked/>
    <w:rsid w:val="00E27F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6</Pages>
  <Words>2616</Words>
  <Characters>15699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kotli</dc:creator>
  <cp:lastModifiedBy>Damian Szuszkiewicz</cp:lastModifiedBy>
  <cp:revision>44</cp:revision>
  <cp:lastPrinted>2022-03-04T13:20:00Z</cp:lastPrinted>
  <dcterms:created xsi:type="dcterms:W3CDTF">2022-02-28T13:10:00Z</dcterms:created>
  <dcterms:modified xsi:type="dcterms:W3CDTF">2022-06-07T10:39:00Z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